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17" w:rsidRPr="00C67517" w:rsidRDefault="00C67517" w:rsidP="00C67517">
      <w:pPr>
        <w:spacing w:line="360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67517">
        <w:rPr>
          <w:rFonts w:eastAsia="Calibri"/>
          <w:sz w:val="28"/>
          <w:szCs w:val="28"/>
          <w:lang w:eastAsia="en-US"/>
        </w:rPr>
        <w:t>Описание педагогического опыта</w:t>
      </w:r>
    </w:p>
    <w:p w:rsidR="00C67517" w:rsidRPr="00C67517" w:rsidRDefault="00C67517" w:rsidP="00C67517">
      <w:pPr>
        <w:spacing w:line="360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67517">
        <w:rPr>
          <w:rFonts w:eastAsia="Calibri"/>
          <w:sz w:val="28"/>
          <w:szCs w:val="28"/>
          <w:lang w:eastAsia="en-US"/>
        </w:rPr>
        <w:t xml:space="preserve">учителя </w:t>
      </w:r>
      <w:r w:rsidRPr="00C67517">
        <w:rPr>
          <w:rFonts w:eastAsiaTheme="minorHAnsi"/>
          <w:sz w:val="28"/>
          <w:szCs w:val="28"/>
          <w:lang w:eastAsia="en-US"/>
        </w:rPr>
        <w:t>истории и обществознания</w:t>
      </w:r>
      <w:r w:rsidRPr="00C67517">
        <w:rPr>
          <w:rFonts w:eastAsia="Calibri"/>
          <w:sz w:val="28"/>
          <w:szCs w:val="28"/>
          <w:lang w:eastAsia="en-US"/>
        </w:rPr>
        <w:t xml:space="preserve"> МБОУ «</w:t>
      </w:r>
      <w:r w:rsidRPr="00C67517">
        <w:rPr>
          <w:rFonts w:eastAsiaTheme="minorHAnsi"/>
          <w:sz w:val="28"/>
          <w:szCs w:val="28"/>
          <w:lang w:eastAsia="en-US"/>
        </w:rPr>
        <w:t>Русско-татарская с</w:t>
      </w:r>
      <w:r w:rsidRPr="00C67517">
        <w:rPr>
          <w:rFonts w:eastAsia="Calibri"/>
          <w:sz w:val="28"/>
          <w:szCs w:val="28"/>
          <w:lang w:eastAsia="en-US"/>
        </w:rPr>
        <w:t>редняя общеобразовательная школа №12</w:t>
      </w:r>
      <w:r w:rsidRPr="00C67517">
        <w:rPr>
          <w:rFonts w:eastAsiaTheme="minorHAnsi"/>
          <w:sz w:val="28"/>
          <w:szCs w:val="28"/>
          <w:lang w:eastAsia="en-US"/>
        </w:rPr>
        <w:t>9</w:t>
      </w:r>
      <w:r w:rsidRPr="00C67517">
        <w:rPr>
          <w:rFonts w:eastAsia="Calibri"/>
          <w:sz w:val="28"/>
          <w:szCs w:val="28"/>
          <w:lang w:eastAsia="en-US"/>
        </w:rPr>
        <w:t>» Приволжского района г.</w:t>
      </w:r>
      <w:r w:rsidR="00E94C04">
        <w:rPr>
          <w:rFonts w:eastAsia="Calibri"/>
          <w:sz w:val="28"/>
          <w:szCs w:val="28"/>
          <w:lang w:eastAsia="en-US"/>
        </w:rPr>
        <w:t xml:space="preserve"> </w:t>
      </w:r>
      <w:r w:rsidRPr="00C67517">
        <w:rPr>
          <w:rFonts w:eastAsia="Calibri"/>
          <w:sz w:val="28"/>
          <w:szCs w:val="28"/>
          <w:lang w:eastAsia="en-US"/>
        </w:rPr>
        <w:t>Казани</w:t>
      </w:r>
    </w:p>
    <w:p w:rsidR="00C67517" w:rsidRDefault="00C67517" w:rsidP="00C67517">
      <w:pPr>
        <w:shd w:val="clear" w:color="auto" w:fill="FFFFFF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C67517">
        <w:rPr>
          <w:sz w:val="28"/>
          <w:szCs w:val="28"/>
        </w:rPr>
        <w:t>Рыбиной Ирины Михайловны</w:t>
      </w:r>
      <w:r w:rsidR="002E7B83">
        <w:rPr>
          <w:sz w:val="28"/>
          <w:szCs w:val="28"/>
        </w:rPr>
        <w:t>.</w:t>
      </w:r>
    </w:p>
    <w:p w:rsidR="00E94C04" w:rsidRPr="00C67517" w:rsidRDefault="00E94C04" w:rsidP="00C67517">
      <w:pPr>
        <w:shd w:val="clear" w:color="auto" w:fill="FFFFFF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стаж 5 лет.</w:t>
      </w:r>
    </w:p>
    <w:p w:rsidR="00C67517" w:rsidRPr="00C67517" w:rsidRDefault="00C67517" w:rsidP="00C67517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C67517">
        <w:rPr>
          <w:rFonts w:eastAsia="Calibri"/>
          <w:sz w:val="28"/>
          <w:szCs w:val="28"/>
          <w:lang w:eastAsia="en-US"/>
        </w:rPr>
        <w:t>Тема педагогического опыта: «</w:t>
      </w:r>
      <w:r w:rsidRPr="00C67517">
        <w:rPr>
          <w:sz w:val="28"/>
          <w:szCs w:val="28"/>
        </w:rPr>
        <w:t>Реализация системно-деятельностного</w:t>
      </w:r>
      <w:r w:rsidRPr="00C67517">
        <w:rPr>
          <w:sz w:val="28"/>
          <w:szCs w:val="28"/>
        </w:rPr>
        <w:t xml:space="preserve"> п</w:t>
      </w:r>
      <w:r w:rsidRPr="00C67517">
        <w:rPr>
          <w:sz w:val="28"/>
          <w:szCs w:val="28"/>
        </w:rPr>
        <w:t>одхода на уроках истории и обществознания</w:t>
      </w:r>
      <w:r w:rsidRPr="00C67517">
        <w:rPr>
          <w:rFonts w:eastAsia="Calibri"/>
          <w:sz w:val="28"/>
          <w:szCs w:val="28"/>
          <w:lang w:eastAsia="en-US"/>
        </w:rPr>
        <w:t>».</w:t>
      </w:r>
    </w:p>
    <w:p w:rsidR="00C67517" w:rsidRPr="00C67517" w:rsidRDefault="00C6751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36B77" w:rsidRPr="00C67517" w:rsidRDefault="00B36B7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В настоящее время произошли серьезные изменения в сфере образования. Принятие нового стандарта в начальной школе не только повлекло за собой пересмотр давно сложившейся системы образования, но и позволило педагогам по-новому выстраивать школьное образовательное пространство.</w:t>
      </w:r>
    </w:p>
    <w:p w:rsidR="009C3346" w:rsidRPr="00C67517" w:rsidRDefault="00B36B7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В основе Стандарта лежит системно-деятельностный подход, который предполагает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диалога культур. Чтобы решать эти задачи, каждому педагогу начальной школы важно понять, ЧТО, ЗАЧЕМ и КАКИМ ОБРАЗОМ изменить в своей деятельности.</w:t>
      </w:r>
    </w:p>
    <w:p w:rsidR="00DD6CF4" w:rsidRPr="00C67517" w:rsidRDefault="009C3346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</w:t>
      </w:r>
      <w:r w:rsidR="00114B3A" w:rsidRPr="00C67517">
        <w:rPr>
          <w:sz w:val="28"/>
          <w:szCs w:val="28"/>
        </w:rPr>
        <w:t>Работая над методической темой кафедры «Формирование и развитие профессиональной компетенции учителей в период экспериментального внедрения ФГОС» учителя кафедры</w:t>
      </w:r>
      <w:r w:rsidR="00CE016A" w:rsidRPr="00C67517">
        <w:rPr>
          <w:sz w:val="28"/>
          <w:szCs w:val="28"/>
        </w:rPr>
        <w:t xml:space="preserve"> знакомились с инновационными процессами в образовании в целом и начального образования в частности.</w:t>
      </w:r>
      <w:r w:rsidR="00DD6CF4" w:rsidRPr="00C67517">
        <w:rPr>
          <w:sz w:val="28"/>
          <w:szCs w:val="28"/>
        </w:rPr>
        <w:t xml:space="preserve"> Перед педагогами были поставлены задачи:</w:t>
      </w:r>
    </w:p>
    <w:p w:rsidR="00DD6CF4" w:rsidRPr="00C67517" w:rsidRDefault="00DD6CF4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- изучить деятельностную парадигму образования как важнейшего условия реализации ФГОС;</w:t>
      </w:r>
    </w:p>
    <w:p w:rsidR="00201F18" w:rsidRPr="00C67517" w:rsidRDefault="00201F18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-</w:t>
      </w:r>
      <w:r w:rsidR="004F53ED" w:rsidRPr="00C67517">
        <w:rPr>
          <w:sz w:val="28"/>
          <w:szCs w:val="28"/>
        </w:rPr>
        <w:t xml:space="preserve"> </w:t>
      </w:r>
      <w:r w:rsidR="009C3346" w:rsidRPr="00C67517">
        <w:rPr>
          <w:sz w:val="28"/>
          <w:szCs w:val="28"/>
        </w:rPr>
        <w:t>изучить типологию уроков при деятельностном подходе к обучению</w:t>
      </w:r>
      <w:r w:rsidR="004F53ED" w:rsidRPr="00C67517">
        <w:rPr>
          <w:sz w:val="28"/>
          <w:szCs w:val="28"/>
        </w:rPr>
        <w:t>;</w:t>
      </w:r>
      <w:r w:rsidRPr="00C67517">
        <w:rPr>
          <w:sz w:val="28"/>
          <w:szCs w:val="28"/>
        </w:rPr>
        <w:t xml:space="preserve"> </w:t>
      </w:r>
    </w:p>
    <w:p w:rsidR="00F04C68" w:rsidRPr="00C67517" w:rsidRDefault="00DD6CF4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- </w:t>
      </w:r>
      <w:r w:rsidR="00201F18" w:rsidRPr="00C67517">
        <w:rPr>
          <w:sz w:val="28"/>
          <w:szCs w:val="28"/>
        </w:rPr>
        <w:t>освоить новый тип методической продукции «Технологическая карта»</w:t>
      </w:r>
      <w:r w:rsidR="004F53ED" w:rsidRPr="00C67517">
        <w:rPr>
          <w:sz w:val="28"/>
          <w:szCs w:val="28"/>
        </w:rPr>
        <w:t>.</w:t>
      </w:r>
    </w:p>
    <w:p w:rsidR="0008349A" w:rsidRPr="00C67517" w:rsidRDefault="00EC26A2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lastRenderedPageBreak/>
        <w:t>Культурно – исторический системно – деятельностный подход основывается на теоретических положениях концепции Л. С. Выготского, А. Н. Леонтьева, Д. Б. Эльконина, П. Я. 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</w:t>
      </w:r>
    </w:p>
    <w:p w:rsidR="00EC0D9F" w:rsidRPr="00C67517" w:rsidRDefault="00F04C68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Положение о том, что все совершающееся в психической сфере человека укоренено в его деятельности, развил А. Н. Леоньтьев (1903-1979). Вначале он следовал</w:t>
      </w:r>
      <w:r w:rsidR="00763638" w:rsidRPr="00C67517">
        <w:rPr>
          <w:sz w:val="28"/>
          <w:szCs w:val="28"/>
        </w:rPr>
        <w:t xml:space="preserve"> </w:t>
      </w:r>
      <w:r w:rsidRPr="00C67517">
        <w:rPr>
          <w:sz w:val="28"/>
          <w:szCs w:val="28"/>
        </w:rPr>
        <w:t xml:space="preserve">линии намеченной </w:t>
      </w:r>
      <w:r w:rsidR="00FA0CD4" w:rsidRPr="00C67517">
        <w:rPr>
          <w:sz w:val="28"/>
          <w:szCs w:val="28"/>
        </w:rPr>
        <w:t xml:space="preserve">Л. С. </w:t>
      </w:r>
      <w:r w:rsidRPr="00C67517">
        <w:rPr>
          <w:sz w:val="28"/>
          <w:szCs w:val="28"/>
        </w:rPr>
        <w:t>Выготским. Но затем</w:t>
      </w:r>
      <w:r w:rsidR="00F516EE" w:rsidRPr="00C67517">
        <w:rPr>
          <w:sz w:val="28"/>
          <w:szCs w:val="28"/>
        </w:rPr>
        <w:t>,</w:t>
      </w:r>
      <w:r w:rsidRPr="00C67517">
        <w:rPr>
          <w:sz w:val="28"/>
          <w:szCs w:val="28"/>
        </w:rPr>
        <w:t xml:space="preserve"> высоко оценив идеи Басова о «морфологии» (строении деятельности</w:t>
      </w:r>
      <w:r w:rsidR="00F516EE" w:rsidRPr="00C67517">
        <w:rPr>
          <w:sz w:val="28"/>
          <w:szCs w:val="28"/>
        </w:rPr>
        <w:t>)</w:t>
      </w:r>
      <w:r w:rsidRPr="00C67517">
        <w:rPr>
          <w:sz w:val="28"/>
          <w:szCs w:val="28"/>
        </w:rPr>
        <w:t>, он предложил схему ее организации и преобразования на различных уровнях</w:t>
      </w:r>
      <w:r w:rsidR="00EC0D9F" w:rsidRPr="00C67517">
        <w:rPr>
          <w:sz w:val="28"/>
          <w:szCs w:val="28"/>
        </w:rPr>
        <w:t>: в эволюции животного мира, в истории человеческого общества, а также в индивидуальном развитии человека</w:t>
      </w:r>
      <w:r w:rsidR="00F516EE" w:rsidRPr="00C67517">
        <w:rPr>
          <w:sz w:val="28"/>
          <w:szCs w:val="28"/>
        </w:rPr>
        <w:t xml:space="preserve"> </w:t>
      </w:r>
      <w:r w:rsidR="00EC0D9F" w:rsidRPr="00C67517">
        <w:rPr>
          <w:sz w:val="28"/>
          <w:szCs w:val="28"/>
        </w:rPr>
        <w:t>-</w:t>
      </w:r>
      <w:r w:rsidR="00F516EE" w:rsidRPr="00C67517">
        <w:rPr>
          <w:sz w:val="28"/>
          <w:szCs w:val="28"/>
        </w:rPr>
        <w:t xml:space="preserve"> </w:t>
      </w:r>
      <w:r w:rsidR="00EC0D9F" w:rsidRPr="00C67517">
        <w:rPr>
          <w:sz w:val="28"/>
          <w:szCs w:val="28"/>
        </w:rPr>
        <w:t>«Проблемы развития психики»(1959).</w:t>
      </w:r>
    </w:p>
    <w:p w:rsidR="002110AB" w:rsidRPr="00C67517" w:rsidRDefault="00410100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А. Н. </w:t>
      </w:r>
      <w:r w:rsidR="00EC0D9F" w:rsidRPr="00C67517">
        <w:rPr>
          <w:sz w:val="28"/>
          <w:szCs w:val="28"/>
        </w:rPr>
        <w:t xml:space="preserve">Леонтьев подчеркивал, что деятельность – особая целостность. Она включает различные компоненты: мотивы, цели, действия. Их нельзя рассматривать порознь, они образуют систему. Различие между деятельностью и действием он пояснял на следующем примере, взятом из истории деятельности людей в первобытном обществе. Участник первобытной коллективной охоты в качестве загонщика вспугивает дичь, чтобы направить ее к другим охотникам, которые скрываются в засаде. Мотивом его деятельности служит потребность в пище. Удовлетворяет же он свою потребность, отгоняя добычу, из чего следует, что его деятельность определяется мотивом, тогда как действие – той целью, которая им достигается (вспугивание дичи) ради реализации мотива. </w:t>
      </w:r>
    </w:p>
    <w:p w:rsidR="00EC0D9F" w:rsidRPr="00C67517" w:rsidRDefault="00EC0D9F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Аналогичен психологический анализ ситуации обучения ребенка. Школьник читает книгу, чтобы сдать экзамен. Мотивом его деятельности может служить сдача экзамена</w:t>
      </w:r>
      <w:r w:rsidR="00F36E7D" w:rsidRPr="00C67517">
        <w:rPr>
          <w:sz w:val="28"/>
          <w:szCs w:val="28"/>
        </w:rPr>
        <w:t xml:space="preserve">, получение отметки, а действием усвоение содержания книги. Возможна, однако, ситуация, когда содержание само станет мотивом и увлечет учащегося настолько, что он сосредоточится на </w:t>
      </w:r>
      <w:r w:rsidR="00F36E7D" w:rsidRPr="00C67517">
        <w:rPr>
          <w:sz w:val="28"/>
          <w:szCs w:val="28"/>
        </w:rPr>
        <w:lastRenderedPageBreak/>
        <w:t>нем независимо от экзамена и отметки. Тогда произойдет «сдвиг мотива (сдача экзамена) на цель (решение учебной задачи)». Тем самым появится мотив. Прежнее действие превратится в самостоятельную деятельность.</w:t>
      </w:r>
    </w:p>
    <w:p w:rsidR="00F36E7D" w:rsidRPr="00C67517" w:rsidRDefault="00F36E7D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Из этих простых примеров видно, насколько важно, изучая одни и те же объективно наблюдаемые действия, раскрывать внутреннюю психологическую подоплеку.</w:t>
      </w:r>
    </w:p>
    <w:p w:rsidR="00F36E7D" w:rsidRPr="00C67517" w:rsidRDefault="00F36E7D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Обращение к деятельности как присущей человеку форме существования позволяет включить в широкий социальный контекст изучение основ психологических категорий (образ, действие, мотив, отношение, личность), которые образуют внутренне связанную систему.</w:t>
      </w:r>
    </w:p>
    <w:p w:rsidR="00B9348A" w:rsidRPr="00C67517" w:rsidRDefault="002F1984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Психологическая основа к</w:t>
      </w:r>
      <w:r w:rsidR="00B9348A" w:rsidRPr="00C67517">
        <w:rPr>
          <w:sz w:val="28"/>
          <w:szCs w:val="28"/>
        </w:rPr>
        <w:t>онцепци</w:t>
      </w:r>
      <w:r w:rsidRPr="00C67517">
        <w:rPr>
          <w:sz w:val="28"/>
          <w:szCs w:val="28"/>
        </w:rPr>
        <w:t>и</w:t>
      </w:r>
      <w:r w:rsidR="00B9348A" w:rsidRPr="00C67517">
        <w:rPr>
          <w:sz w:val="28"/>
          <w:szCs w:val="28"/>
        </w:rPr>
        <w:t xml:space="preserve"> системно-деятельностного подхода базируется на следующих основополагающих тезисах (Сухов В. П. – доктор педагогических наук</w:t>
      </w:r>
      <w:r w:rsidR="00C84917" w:rsidRPr="00C67517">
        <w:rPr>
          <w:sz w:val="28"/>
          <w:szCs w:val="28"/>
        </w:rPr>
        <w:t>, а</w:t>
      </w:r>
      <w:r w:rsidR="00B9348A" w:rsidRPr="00C67517">
        <w:rPr>
          <w:sz w:val="28"/>
          <w:szCs w:val="28"/>
        </w:rPr>
        <w:t>втор концепции системно-деятельностный подход в развивающем обучении школьников):</w:t>
      </w:r>
    </w:p>
    <w:p w:rsidR="00B9348A" w:rsidRPr="00C67517" w:rsidRDefault="00B9348A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Окружающий мир – объект познания учащихся, имеет системную организацию. Любые объекты его могут быть представлены как системы. Вне систем они существовать не могут.</w:t>
      </w:r>
    </w:p>
    <w:p w:rsidR="00B9348A" w:rsidRPr="00C67517" w:rsidRDefault="00B9348A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Если рассматривать объекты познания как системы, то соответствующим подходом (принципом) их изучения должен выступать системный.</w:t>
      </w:r>
    </w:p>
    <w:p w:rsidR="00B9348A" w:rsidRPr="00C67517" w:rsidRDefault="00B9348A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Развитие систем подчиняется законам диалектики, она является основой</w:t>
      </w:r>
      <w:r w:rsidR="00E37DC1" w:rsidRPr="00C67517">
        <w:rPr>
          <w:sz w:val="28"/>
          <w:szCs w:val="28"/>
        </w:rPr>
        <w:t xml:space="preserve"> и системных исследований.</w:t>
      </w:r>
    </w:p>
    <w:p w:rsidR="00E37DC1" w:rsidRPr="00C67517" w:rsidRDefault="00E37DC1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Применение учащимися системных исследований возможно только на основе их собственной учебной деятельности. Такая деятельность сопровождается расчленением систем на составные части с дальнейшим изучением их многоступенчатой соподчиненности. Внедрение системного подхода в учебные действия школьников преобразует его в системно-деятельностный.</w:t>
      </w:r>
    </w:p>
    <w:p w:rsidR="00E37DC1" w:rsidRPr="00C67517" w:rsidRDefault="00E37DC1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Реализация собственной учебной деятельности выдвигает школьника на позицию субъекта ее. В результате на уроке возникает субъект-субъектная </w:t>
      </w:r>
      <w:r w:rsidRPr="00C67517">
        <w:rPr>
          <w:sz w:val="28"/>
          <w:szCs w:val="28"/>
        </w:rPr>
        <w:lastRenderedPageBreak/>
        <w:t>ситуация, в которой учитель и ученик взаимодействуют как равноправные партнеры в совместной деятельности. Ученик действует по принципу «я учусь». В традиционном обучении субъектом деятельности на уроке является учитель, возникает нарушение субъект-объектной ситуации, в которой ученик ограничен как объект педагогической деятельности учителя и действует по принципу «меня учат».</w:t>
      </w:r>
    </w:p>
    <w:p w:rsidR="00C84917" w:rsidRPr="00C67517" w:rsidRDefault="00C8491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Обеспечение субъектной позиции ученика и системно-деятельностного подхода возможно при переходе с традиционного на технологию развивающего обучения.</w:t>
      </w:r>
    </w:p>
    <w:p w:rsidR="00C84917" w:rsidRPr="00C67517" w:rsidRDefault="00C8491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Изучение систем неизбежно потребует и системной организации учебной деятельности школьников. В ней следует выделить пять основных компонентов – </w:t>
      </w:r>
      <w:r w:rsidRPr="00C67517">
        <w:rPr>
          <w:i/>
          <w:sz w:val="28"/>
          <w:szCs w:val="28"/>
        </w:rPr>
        <w:t>учебно-познавательные мотивы,</w:t>
      </w:r>
      <w:r w:rsidRPr="00C67517">
        <w:rPr>
          <w:sz w:val="28"/>
          <w:szCs w:val="28"/>
        </w:rPr>
        <w:t xml:space="preserve"> т. е.  осознание «для чего мне необходимо изучить этот объект», действие </w:t>
      </w:r>
      <w:r w:rsidRPr="00C67517">
        <w:rPr>
          <w:i/>
          <w:sz w:val="28"/>
          <w:szCs w:val="28"/>
        </w:rPr>
        <w:t xml:space="preserve">целеполагания </w:t>
      </w:r>
      <w:r w:rsidRPr="00C67517">
        <w:rPr>
          <w:sz w:val="28"/>
          <w:szCs w:val="28"/>
        </w:rPr>
        <w:t xml:space="preserve">(«что я должен сделать…»: выбор средств и методов, </w:t>
      </w:r>
      <w:r w:rsidRPr="00C67517">
        <w:rPr>
          <w:i/>
          <w:sz w:val="28"/>
          <w:szCs w:val="28"/>
        </w:rPr>
        <w:t xml:space="preserve">планирование </w:t>
      </w:r>
      <w:r w:rsidRPr="00C67517">
        <w:rPr>
          <w:sz w:val="28"/>
          <w:szCs w:val="28"/>
        </w:rPr>
        <w:t xml:space="preserve">решения («как и в какой последовательности я должен решить задачу»), </w:t>
      </w:r>
      <w:r w:rsidRPr="00C67517">
        <w:rPr>
          <w:i/>
          <w:sz w:val="28"/>
          <w:szCs w:val="28"/>
        </w:rPr>
        <w:t xml:space="preserve">решение задач и рефлексивно-оценочные действия </w:t>
      </w:r>
      <w:r w:rsidRPr="00C67517">
        <w:rPr>
          <w:sz w:val="28"/>
          <w:szCs w:val="28"/>
        </w:rPr>
        <w:t xml:space="preserve"> («все и правильно ли я сделал, что еще необходимо сделать, чтобы достигнуть цели»)</w:t>
      </w:r>
    </w:p>
    <w:p w:rsidR="00C84917" w:rsidRPr="00C67517" w:rsidRDefault="00C8491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Действия с системами выдвигают на первый план умственную деятельность</w:t>
      </w:r>
      <w:r w:rsidR="00B37EEA" w:rsidRPr="00C67517">
        <w:rPr>
          <w:sz w:val="28"/>
          <w:szCs w:val="28"/>
        </w:rPr>
        <w:t xml:space="preserve"> школьников, основанную на диалектических принципах познания, адекватных диалектике систем природы.</w:t>
      </w:r>
    </w:p>
    <w:p w:rsidR="00B37EEA" w:rsidRPr="00C67517" w:rsidRDefault="00B37EEA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В учебных действиях указанные принципы должны преобразовываться для учащихся в доступной форме в правила познания – общие способы умственной деятельности, применяемые как межпредметные принципы познания. (Первое правило – «изучи предмет в целом, дай его общую характеристику»; второе – «раздели предмет на части, изучи каждую отдельно»; третье – «соедини изученные части, рассмотри, как они взаимодействуют»). В этих правилах в доступной форме выражен один из основных диалектических принципов познания – единство анализа и синтеза.</w:t>
      </w:r>
    </w:p>
    <w:p w:rsidR="00B37EEA" w:rsidRPr="00C67517" w:rsidRDefault="003B4EBA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Указанные правила позволяют учащимся составлять опорные планы изучения объектов, производить по ним перенос и самостоятельно </w:t>
      </w:r>
      <w:r w:rsidRPr="00C67517">
        <w:rPr>
          <w:sz w:val="28"/>
          <w:szCs w:val="28"/>
        </w:rPr>
        <w:lastRenderedPageBreak/>
        <w:t>продвигаться в изучении многоступенчатых систем от более высокого ранга их верхних этажей – общего, абстрактного, к нижним – конкретному, постепенно приближаясь к сущности исследуемых предметов.</w:t>
      </w:r>
      <w:r w:rsidR="000555A7" w:rsidRPr="00C67517">
        <w:rPr>
          <w:sz w:val="28"/>
          <w:szCs w:val="28"/>
        </w:rPr>
        <w:t xml:space="preserve"> Действует правило: не «закрой тетрадь» и «не подглядывай», а «раскрой тетрадь», пользуйся опорной схемой, разверни по ней полный последовательный ответ.</w:t>
      </w:r>
    </w:p>
    <w:p w:rsidR="00750556" w:rsidRPr="00C67517" w:rsidRDefault="000555A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Системно-деятельностный подход и теоретическое решение задач материализуются в моделях, выполняемых в знаковой и буквенной формах. Модели выступают и как метод познания – учебное моделирование, и как </w:t>
      </w:r>
      <w:r w:rsidR="0058169E" w:rsidRPr="00C67517">
        <w:rPr>
          <w:sz w:val="28"/>
          <w:szCs w:val="28"/>
        </w:rPr>
        <w:t>продукт познавательной деятельн</w:t>
      </w:r>
      <w:r w:rsidRPr="00C67517">
        <w:rPr>
          <w:sz w:val="28"/>
          <w:szCs w:val="28"/>
        </w:rPr>
        <w:t>ости учащи</w:t>
      </w:r>
      <w:r w:rsidR="0058169E" w:rsidRPr="00C67517">
        <w:rPr>
          <w:sz w:val="28"/>
          <w:szCs w:val="28"/>
        </w:rPr>
        <w:t>х</w:t>
      </w:r>
      <w:r w:rsidRPr="00C67517">
        <w:rPr>
          <w:sz w:val="28"/>
          <w:szCs w:val="28"/>
        </w:rPr>
        <w:t>ся.</w:t>
      </w:r>
    </w:p>
    <w:p w:rsidR="007C5ABE" w:rsidRPr="00C67517" w:rsidRDefault="000555A7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Собственная учебная деятельность школьников, важная составляющая системно-деятельностного подхода, реализуется как личностно-деятельностный подход в обучении. Его можно выразить формулой «деятельность – личность», т. е. «какова деятельность, такова и личность» и «вне деятельности нет личности». Учебная деятельности становится источником внутреннего развития школьника, формирования его творческих способностей и личностных качеств.</w:t>
      </w:r>
    </w:p>
    <w:p w:rsidR="007D5AF9" w:rsidRPr="00C67517" w:rsidRDefault="007D5AF9" w:rsidP="00C675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67517">
        <w:rPr>
          <w:bCs/>
          <w:sz w:val="28"/>
          <w:szCs w:val="28"/>
        </w:rPr>
        <w:t>В основе ФГОС лежит системно-деятельностный подход, который предполагает:</w:t>
      </w:r>
    </w:p>
    <w:p w:rsidR="007D5AF9" w:rsidRPr="00C67517" w:rsidRDefault="002F1984" w:rsidP="00C67517">
      <w:pPr>
        <w:spacing w:line="360" w:lineRule="auto"/>
        <w:ind w:left="54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- </w:t>
      </w:r>
      <w:r w:rsidR="007D5AF9" w:rsidRPr="00C67517">
        <w:rPr>
          <w:sz w:val="28"/>
          <w:szCs w:val="28"/>
        </w:rPr>
        <w:t>воспитание и развитие качеств личности, отвечающих требованиям информационного общества;</w:t>
      </w:r>
    </w:p>
    <w:p w:rsidR="007D5AF9" w:rsidRPr="00C67517" w:rsidRDefault="007D5AF9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</w:t>
      </w:r>
      <w:r w:rsidR="002F1984" w:rsidRPr="00C67517">
        <w:rPr>
          <w:sz w:val="28"/>
          <w:szCs w:val="28"/>
        </w:rPr>
        <w:t xml:space="preserve">  - </w:t>
      </w:r>
      <w:r w:rsidRPr="00C67517">
        <w:rPr>
          <w:sz w:val="28"/>
          <w:szCs w:val="28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7D5AF9" w:rsidRPr="00C67517" w:rsidRDefault="007D5AF9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ориентацию на результаты образования (развитие личности обучающегося на основе УУД);</w:t>
      </w:r>
    </w:p>
    <w:p w:rsidR="007D5AF9" w:rsidRPr="00C67517" w:rsidRDefault="002F1984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  - </w:t>
      </w:r>
      <w:r w:rsidR="007D5AF9" w:rsidRPr="00C67517">
        <w:rPr>
          <w:sz w:val="28"/>
          <w:szCs w:val="28"/>
        </w:rPr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7D5AF9" w:rsidRPr="00C67517" w:rsidRDefault="007D5AF9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lastRenderedPageBreak/>
        <w:t xml:space="preserve"> </w:t>
      </w:r>
      <w:r w:rsidR="002F1984" w:rsidRPr="00C67517">
        <w:rPr>
          <w:sz w:val="28"/>
          <w:szCs w:val="28"/>
        </w:rPr>
        <w:t xml:space="preserve">  - </w:t>
      </w:r>
      <w:r w:rsidRPr="00C67517">
        <w:rPr>
          <w:sz w:val="28"/>
          <w:szCs w:val="28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7D5AF9" w:rsidRPr="00C67517" w:rsidRDefault="002F1984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  -</w:t>
      </w:r>
      <w:r w:rsidR="007D5AF9" w:rsidRPr="00C67517">
        <w:rPr>
          <w:sz w:val="28"/>
          <w:szCs w:val="28"/>
        </w:rPr>
        <w:t xml:space="preserve"> обеспечение преемственности дошкольного, начального общего, основного и среднего (полного) общего образования;</w:t>
      </w:r>
    </w:p>
    <w:p w:rsidR="007D5AF9" w:rsidRPr="00C67517" w:rsidRDefault="002F1984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  - </w:t>
      </w:r>
      <w:r w:rsidR="007D5AF9" w:rsidRPr="00C67517">
        <w:rPr>
          <w:sz w:val="28"/>
          <w:szCs w:val="28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410100" w:rsidRPr="00C67517" w:rsidRDefault="002F1984" w:rsidP="00C67517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  -</w:t>
      </w:r>
      <w:r w:rsidR="007D5AF9" w:rsidRPr="00C67517">
        <w:rPr>
          <w:sz w:val="28"/>
          <w:szCs w:val="28"/>
        </w:rPr>
        <w:t xml:space="preserve"> 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2F1984" w:rsidRPr="00C67517" w:rsidRDefault="002F1984" w:rsidP="00C67517">
      <w:pPr>
        <w:spacing w:line="360" w:lineRule="auto"/>
        <w:ind w:firstLine="709"/>
        <w:contextualSpacing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7D5AF9" w:rsidRPr="00C67517" w:rsidTr="00B92E8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AF9" w:rsidRPr="00C67517" w:rsidRDefault="007D5AF9" w:rsidP="00C67517">
            <w:pPr>
              <w:spacing w:line="360" w:lineRule="auto"/>
              <w:ind w:firstLine="709"/>
              <w:contextualSpacing/>
              <w:jc w:val="center"/>
              <w:rPr>
                <w:bCs/>
                <w:sz w:val="28"/>
                <w:szCs w:val="28"/>
              </w:rPr>
            </w:pPr>
            <w:r w:rsidRPr="00C67517">
              <w:rPr>
                <w:bCs/>
                <w:sz w:val="28"/>
                <w:szCs w:val="28"/>
              </w:rPr>
              <w:t>Системно-деятельностный подход</w:t>
            </w: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AF9" w:rsidRPr="00C67517" w:rsidRDefault="007D5AF9" w:rsidP="00C67517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C67517">
              <w:rPr>
                <w:bCs/>
                <w:i/>
                <w:iCs/>
                <w:color w:val="000000"/>
                <w:sz w:val="28"/>
                <w:szCs w:val="28"/>
              </w:rPr>
              <w:t>Основной результат – развитие личности ребенка</w:t>
            </w:r>
          </w:p>
          <w:p w:rsidR="007D5AF9" w:rsidRPr="00C67517" w:rsidRDefault="007D5AF9" w:rsidP="00C67517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C67517">
              <w:rPr>
                <w:bCs/>
                <w:i/>
                <w:iCs/>
                <w:color w:val="000000"/>
                <w:sz w:val="28"/>
                <w:szCs w:val="28"/>
              </w:rPr>
              <w:t>на основе  универсальных учебных действий</w:t>
            </w: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AF9" w:rsidRPr="00C67517" w:rsidRDefault="007D5AF9" w:rsidP="00C67517">
            <w:pPr>
              <w:spacing w:line="360" w:lineRule="auto"/>
              <w:ind w:firstLine="709"/>
              <w:contextualSpacing/>
              <w:jc w:val="center"/>
              <w:rPr>
                <w:bCs/>
                <w:sz w:val="28"/>
                <w:szCs w:val="28"/>
                <w:u w:val="single"/>
              </w:rPr>
            </w:pPr>
            <w:r w:rsidRPr="00C67517">
              <w:rPr>
                <w:bCs/>
                <w:sz w:val="28"/>
                <w:szCs w:val="28"/>
                <w:u w:val="single"/>
              </w:rPr>
              <w:t>Основная педагогическая задача</w:t>
            </w:r>
            <w:r w:rsidRPr="00C67517">
              <w:rPr>
                <w:bCs/>
                <w:sz w:val="28"/>
                <w:szCs w:val="28"/>
              </w:rPr>
              <w:t xml:space="preserve"> –</w:t>
            </w:r>
            <w:r w:rsidRPr="00C67517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AF9" w:rsidRPr="00C67517" w:rsidRDefault="007D5AF9" w:rsidP="00C67517">
            <w:pPr>
              <w:spacing w:line="360" w:lineRule="auto"/>
              <w:ind w:firstLine="709"/>
              <w:contextualSpacing/>
              <w:jc w:val="center"/>
              <w:rPr>
                <w:bCs/>
                <w:sz w:val="28"/>
                <w:szCs w:val="28"/>
                <w:u w:val="single"/>
              </w:rPr>
            </w:pPr>
            <w:r w:rsidRPr="00C67517">
              <w:rPr>
                <w:bCs/>
                <w:sz w:val="28"/>
                <w:szCs w:val="28"/>
                <w:u w:val="single"/>
              </w:rPr>
              <w:t>создание и организация условий,</w:t>
            </w: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AF9" w:rsidRPr="00C67517" w:rsidRDefault="007D5AF9" w:rsidP="00C67517">
            <w:pPr>
              <w:spacing w:line="360" w:lineRule="auto"/>
              <w:ind w:firstLine="709"/>
              <w:contextualSpacing/>
              <w:jc w:val="center"/>
              <w:rPr>
                <w:bCs/>
                <w:sz w:val="28"/>
                <w:szCs w:val="28"/>
                <w:u w:val="single"/>
              </w:rPr>
            </w:pPr>
            <w:r w:rsidRPr="00C67517">
              <w:rPr>
                <w:bCs/>
                <w:sz w:val="28"/>
                <w:szCs w:val="28"/>
                <w:u w:val="single"/>
              </w:rPr>
              <w:t>инициирующих детское действие</w:t>
            </w: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AF9" w:rsidRPr="00C67517" w:rsidRDefault="00BD5CC7" w:rsidP="00C67517">
            <w:pPr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6943090" cy="685800"/>
                      <wp:effectExtent l="1905" t="0" r="0" b="11430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4" y="126683"/>
                                  <a:ext cx="6765917" cy="559118"/>
                                </a:xfrm>
                                <a:custGeom>
                                  <a:avLst/>
                                  <a:gdLst>
                                    <a:gd name="T0" fmla="*/ 2147483647 w 21600"/>
                                    <a:gd name="T1" fmla="*/ 0 h 21600"/>
                                    <a:gd name="T2" fmla="*/ 0 w 21600"/>
                                    <a:gd name="T3" fmla="*/ 2147483647 h 21600"/>
                                    <a:gd name="T4" fmla="*/ 2147483647 w 21600"/>
                                    <a:gd name="T5" fmla="*/ 2147483647 h 21600"/>
                                    <a:gd name="T6" fmla="*/ 2147483647 w 21600"/>
                                    <a:gd name="T7" fmla="*/ 2147483647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3375 w 21600"/>
                                    <a:gd name="T13" fmla="*/ 5400 h 21600"/>
                                    <a:gd name="T14" fmla="*/ 18900 w 21600"/>
                                    <a:gd name="T15" fmla="*/ 16200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6200" y="0"/>
                                      </a:moveTo>
                                      <a:lnTo>
                                        <a:pt x="16200" y="5400"/>
                                      </a:lnTo>
                                      <a:lnTo>
                                        <a:pt x="3375" y="5400"/>
                                      </a:lnTo>
                                      <a:lnTo>
                                        <a:pt x="3375" y="1620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10800"/>
                                      </a:lnTo>
                                      <a:close/>
                                    </a:path>
                                    <a:path w="21600" h="21600">
                                      <a:moveTo>
                                        <a:pt x="1350" y="5400"/>
                                      </a:moveTo>
                                      <a:lnTo>
                                        <a:pt x="1350" y="16200"/>
                                      </a:lnTo>
                                      <a:lnTo>
                                        <a:pt x="2700" y="16200"/>
                                      </a:lnTo>
                                      <a:lnTo>
                                        <a:pt x="2700" y="5400"/>
                                      </a:lnTo>
                                      <a:close/>
                                    </a:path>
                                    <a:path w="21600" h="21600">
                                      <a:moveTo>
                                        <a:pt x="0" y="5400"/>
                                      </a:moveTo>
                                      <a:lnTo>
                                        <a:pt x="0" y="16200"/>
                                      </a:lnTo>
                                      <a:lnTo>
                                        <a:pt x="675" y="16200"/>
                                      </a:lnTo>
                                      <a:lnTo>
                                        <a:pt x="675" y="540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B2B2B2"/>
                                    </a:gs>
                                    <a:gs pos="50000">
                                      <a:srgbClr val="FFFFCC"/>
                                    </a:gs>
                                    <a:gs pos="100000">
                                      <a:srgbClr val="B2B2B2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5AF9" w:rsidRDefault="007D5AF9" w:rsidP="007D5AF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Вектор смещения акцентов нового стандата</w:t>
                                    </w:r>
                                  </w:p>
                                </w:txbxContent>
                              </wps:txbx>
                              <wps:bodyPr rot="0" vert="horz" wrap="none" lIns="90000" tIns="46800" rIns="90000" bIns="46800" anchor="ctr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546.7pt;height:54pt;mso-position-horizontal-relative:char;mso-position-vertical-relative:line" coordsize="69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9430;height:6858;visibility:visible;mso-wrap-style:square">
                        <v:fill o:detectmouseclick="t"/>
                        <v:path o:connecttype="none"/>
                      </v:shape>
                      <v:shape id="AutoShape 8" o:spid="_x0000_s1028" style="position:absolute;left:276;top:1266;width:67659;height:5592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2e8IA&#10;AADaAAAADwAAAGRycy9kb3ducmV2LnhtbESPQYvCMBSE78L+h/AWvGm6q6jUpiLCgogXq4LeHs2z&#10;Ldu8lCZqd3+9EQSPw8x8wySLztTiRq2rLCv4GkYgiHOrKy4UHPY/gxkI55E11pZJwR85WKQfvQRj&#10;be+8o1vmCxEg7GJUUHrfxFK6vCSDbmgb4uBdbGvQB9kWUrd4D3BTy+8omkiDFYeFEhtalZT/Zlej&#10;YKr/7XaVjd3xsFlu+Vyd7F6vlep/dss5CE+df4df7bVWMIL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zZ7wgAAANoAAAAPAAAAAAAAAAAAAAAAAJgCAABkcnMvZG93&#10;bnJldi54bWxQSwUGAAAAAAQABAD1AAAAhwMAAAAA&#10;" adj="-11796480,,5400" path="m16200,r,5400l3375,5400r,10800l16200,16200r,5400l21600,10800,16200,xem1350,5400r,10800l2700,16200r,-10800l1350,5400xem,5400l,16200r675,l675,5400,,5400xe" fillcolor="#b2b2b2">
                        <v:fill color2="#ffc" rotate="t" focus="50%" type="gradient"/>
                        <v:stroke joinstyle="miter"/>
                        <v:formulas/>
                        <v:path o:connecttype="custom" o:connectlocs="2147483647,0;0,2147483647;2147483647,2147483647;2147483647,2147483647" o:connectangles="270,180,90,0" textboxrect="3375,5400,18900,16200"/>
                        <v:textbox inset="2.5mm,1.3mm,2.5mm,1.3mm">
                          <w:txbxContent>
                            <w:p w:rsidR="007D5AF9" w:rsidRDefault="007D5AF9" w:rsidP="007D5AF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Вектор смещения акцентов нового стандата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4"/>
              <w:gridCol w:w="3704"/>
              <w:gridCol w:w="3704"/>
            </w:tblGrid>
            <w:tr w:rsidR="007D5AF9" w:rsidRPr="00C67517" w:rsidTr="00B92E86"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C67517">
                    <w:rPr>
                      <w:bCs/>
                      <w:i/>
                      <w:iCs/>
                      <w:sz w:val="28"/>
                      <w:szCs w:val="28"/>
                    </w:rPr>
                    <w:t>Чему учить?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обновление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содержания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C67517">
                    <w:rPr>
                      <w:bCs/>
                      <w:i/>
                      <w:iCs/>
                      <w:sz w:val="28"/>
                      <w:szCs w:val="28"/>
                    </w:rPr>
                    <w:t>Ради чего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C67517">
                    <w:rPr>
                      <w:bCs/>
                      <w:i/>
                      <w:iCs/>
                      <w:sz w:val="28"/>
                      <w:szCs w:val="28"/>
                    </w:rPr>
                    <w:t>учить?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ценности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образования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C67517">
                    <w:rPr>
                      <w:bCs/>
                      <w:i/>
                      <w:iCs/>
                      <w:sz w:val="28"/>
                      <w:szCs w:val="28"/>
                    </w:rPr>
                    <w:t>Как учить?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обновление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средств</w:t>
                  </w:r>
                </w:p>
                <w:p w:rsidR="007D5AF9" w:rsidRPr="00C67517" w:rsidRDefault="007D5AF9" w:rsidP="00C67517">
                  <w:pPr>
                    <w:spacing w:line="360" w:lineRule="auto"/>
                    <w:ind w:firstLine="709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7517">
                    <w:rPr>
                      <w:bCs/>
                      <w:sz w:val="28"/>
                      <w:szCs w:val="28"/>
                    </w:rPr>
                    <w:t>обучения</w:t>
                  </w:r>
                </w:p>
              </w:tc>
            </w:tr>
          </w:tbl>
          <w:p w:rsidR="007D5AF9" w:rsidRPr="00C67517" w:rsidRDefault="007D5AF9" w:rsidP="00C67517">
            <w:pPr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D5AF9" w:rsidRPr="00C67517" w:rsidTr="00B92E86"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9" w:rsidRPr="00C67517" w:rsidRDefault="00BD5CC7" w:rsidP="00C67517">
            <w:pPr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7195185" cy="808355"/>
                      <wp:effectExtent l="12700" t="12700" r="2540" b="762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0"/>
                                  <a:ext cx="7052291" cy="8083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B2B2B2"/>
                                    </a:gs>
                                    <a:gs pos="50000">
                                      <a:srgbClr val="FFFFCC"/>
                                    </a:gs>
                                    <a:gs pos="100000">
                                      <a:srgbClr val="B2B2B2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3341" w:rsidRPr="00BD5CC7" w:rsidRDefault="007D5AF9" w:rsidP="007D5AF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92929"/>
                                        <w:sz w:val="46"/>
                                        <w:szCs w:val="46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BD5CC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92929"/>
                                        <w:sz w:val="46"/>
                                        <w:szCs w:val="46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формирование универсальных </w:t>
                                    </w:r>
                                    <w:r w:rsidR="00F33341" w:rsidRPr="00BD5CC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92929"/>
                                        <w:sz w:val="46"/>
                                        <w:szCs w:val="46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учебных</w:t>
                                    </w:r>
                                  </w:p>
                                  <w:p w:rsidR="007D5AF9" w:rsidRPr="00BD5CC7" w:rsidRDefault="007D5AF9" w:rsidP="007D5AF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92929"/>
                                        <w:sz w:val="46"/>
                                        <w:szCs w:val="46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BD5CC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92929"/>
                                        <w:sz w:val="46"/>
                                        <w:szCs w:val="46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действий</w:t>
                                    </w:r>
                                  </w:p>
                                </w:txbxContent>
                              </wps:txbx>
                              <wps:bodyPr rot="0" vert="horz" wrap="none" lIns="90000" tIns="46800" rIns="90000" bIns="46800" anchor="ctr" anchorCtr="0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9" editas="canvas" style="width:566.55pt;height:63.65pt;mso-position-horizontal-relative:char;mso-position-vertical-relative:line" coordsize="71951,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">
                      <v:shape id="_x0000_s1030" type="#_x0000_t75" style="position:absolute;width:71951;height:8083;visibility:visible;mso-wrap-style:square">
                        <v:fill o:detectmouseclick="t"/>
                        <v:path o:connecttype="none"/>
                      </v:shape>
                      <v:roundrect id="AutoShape 12" o:spid="_x0000_s1031" style="position:absolute;left:9;width:70523;height:808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+scAA&#10;AADaAAAADwAAAGRycy9kb3ducmV2LnhtbERP24rCMBB9F/Yfwiz4pun2QbQaZXERRR+87H7AtJle&#10;sJl0m6j1740g+DQcznVmi87U4kqtqywr+BpGIIgzqysuFPz9rgZjEM4ja6wtk4I7OVjMP3ozTLS9&#10;8ZGuJ1+IEMIuQQWl900ipctKMuiGtiEOXG5bgz7AtpC6xVsIN7WMo2gkDVYcGkpsaFlSdj5djIJq&#10;mU8O//t0l45+ingbr/e0TnOl+p/d9xSEp86/xS/3Rof58HzleeX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e+scAAAADaAAAADwAAAAAAAAAAAAAAAACYAgAAZHJzL2Rvd25y&#10;ZXYueG1sUEsFBgAAAAAEAAQA9QAAAIUDAAAAAA==&#10;" fillcolor="#b2b2b2">
                        <v:fill color2="#ffc" rotate="t" focus="50%" type="gradient"/>
                        <v:textbox inset="2.5mm,1.3mm,2.5mm,1.3mm">
                          <w:txbxContent>
                            <w:p w:rsidR="00F33341" w:rsidRPr="00BD5CC7" w:rsidRDefault="007D5AF9" w:rsidP="007D5AF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46"/>
                                  <w:szCs w:val="4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BD5CC7">
                                <w:rPr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46"/>
                                  <w:szCs w:val="4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формирование универсальных </w:t>
                              </w:r>
                              <w:r w:rsidR="00F33341" w:rsidRPr="00BD5CC7">
                                <w:rPr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46"/>
                                  <w:szCs w:val="4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учебных</w:t>
                              </w:r>
                            </w:p>
                            <w:p w:rsidR="007D5AF9" w:rsidRPr="00BD5CC7" w:rsidRDefault="007D5AF9" w:rsidP="007D5AF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46"/>
                                  <w:szCs w:val="4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BD5CC7">
                                <w:rPr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46"/>
                                  <w:szCs w:val="4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действий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C67517">
        <w:rPr>
          <w:rStyle w:val="a4"/>
          <w:b w:val="0"/>
          <w:iCs/>
          <w:sz w:val="28"/>
          <w:szCs w:val="28"/>
        </w:rPr>
        <w:t>Система дидактических принципов.</w:t>
      </w:r>
    </w:p>
    <w:p w:rsidR="005B7AFC" w:rsidRPr="00C67517" w:rsidRDefault="005B7AFC" w:rsidP="00C6751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Pr="00C67517">
        <w:rPr>
          <w:rStyle w:val="a4"/>
          <w:b w:val="0"/>
          <w:sz w:val="28"/>
          <w:szCs w:val="28"/>
        </w:rPr>
        <w:t>системой дидактических принципов: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</w:t>
      </w:r>
      <w:r w:rsidR="00C67517" w:rsidRPr="00C67517">
        <w:rPr>
          <w:sz w:val="28"/>
          <w:szCs w:val="28"/>
        </w:rPr>
        <w:t>ь</w:t>
      </w:r>
      <w:r w:rsidRPr="00C67517">
        <w:rPr>
          <w:sz w:val="28"/>
          <w:szCs w:val="28"/>
        </w:rPr>
        <w:t>н</w:t>
      </w:r>
      <w:r w:rsidR="00C67517" w:rsidRPr="00C67517">
        <w:rPr>
          <w:sz w:val="28"/>
          <w:szCs w:val="28"/>
        </w:rPr>
        <w:t>о</w:t>
      </w:r>
      <w:r w:rsidRPr="00C67517">
        <w:rPr>
          <w:sz w:val="28"/>
          <w:szCs w:val="28"/>
        </w:rPr>
        <w:t>стных способностей, общеучебных умений.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2) Принцип </w:t>
      </w:r>
      <w:r w:rsidRPr="00C67517">
        <w:rPr>
          <w:rStyle w:val="a5"/>
          <w:bCs/>
          <w:sz w:val="28"/>
          <w:szCs w:val="28"/>
        </w:rPr>
        <w:t>непрерывности</w:t>
      </w:r>
      <w:r w:rsidRPr="00C67517">
        <w:rPr>
          <w:sz w:val="28"/>
          <w:szCs w:val="28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3) Принцип </w:t>
      </w:r>
      <w:r w:rsidRPr="00C67517">
        <w:rPr>
          <w:rStyle w:val="a4"/>
          <w:b w:val="0"/>
          <w:i/>
          <w:iCs/>
          <w:sz w:val="28"/>
          <w:szCs w:val="28"/>
        </w:rPr>
        <w:t>целостности</w:t>
      </w:r>
      <w:r w:rsidRPr="00C67517">
        <w:rPr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4) Принцип </w:t>
      </w:r>
      <w:r w:rsidRPr="00C67517">
        <w:rPr>
          <w:rStyle w:val="a4"/>
          <w:b w:val="0"/>
          <w:i/>
          <w:iCs/>
          <w:sz w:val="28"/>
          <w:szCs w:val="28"/>
        </w:rPr>
        <w:t>минимакса</w:t>
      </w:r>
      <w:r w:rsidRPr="00C67517">
        <w:rPr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5) Принцип </w:t>
      </w:r>
      <w:r w:rsidRPr="00C67517">
        <w:rPr>
          <w:rStyle w:val="a4"/>
          <w:b w:val="0"/>
          <w:i/>
          <w:iCs/>
          <w:sz w:val="28"/>
          <w:szCs w:val="28"/>
        </w:rPr>
        <w:t>психологической комфортности</w:t>
      </w:r>
      <w:r w:rsidRPr="00C67517">
        <w:rPr>
          <w:sz w:val="28"/>
          <w:szCs w:val="28"/>
        </w:rPr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lastRenderedPageBreak/>
        <w:t xml:space="preserve">6) Принцип </w:t>
      </w:r>
      <w:r w:rsidRPr="00C67517">
        <w:rPr>
          <w:rStyle w:val="a4"/>
          <w:b w:val="0"/>
          <w:i/>
          <w:iCs/>
          <w:sz w:val="28"/>
          <w:szCs w:val="28"/>
        </w:rPr>
        <w:t>вариативности</w:t>
      </w:r>
      <w:r w:rsidRPr="00C67517">
        <w:rPr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5B7AFC" w:rsidRPr="00C67517" w:rsidRDefault="005B7AFC" w:rsidP="00C6751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7) Принцип </w:t>
      </w:r>
      <w:r w:rsidRPr="00C67517">
        <w:rPr>
          <w:rStyle w:val="a5"/>
          <w:bCs/>
          <w:sz w:val="28"/>
          <w:szCs w:val="28"/>
        </w:rPr>
        <w:t>творчества</w:t>
      </w:r>
      <w:r w:rsidRPr="00C67517">
        <w:rPr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8C1BC3" w:rsidRPr="00C67517" w:rsidRDefault="004D3657" w:rsidP="00C67517">
      <w:pPr>
        <w:spacing w:before="100" w:beforeAutospacing="1" w:after="100" w:afterAutospacing="1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C67517">
        <w:rPr>
          <w:bCs/>
          <w:color w:val="000000"/>
          <w:sz w:val="28"/>
          <w:szCs w:val="28"/>
        </w:rPr>
        <w:t>Ф</w:t>
      </w:r>
      <w:r w:rsidR="008C1BC3" w:rsidRPr="00C67517">
        <w:rPr>
          <w:bCs/>
          <w:color w:val="000000"/>
          <w:sz w:val="28"/>
          <w:szCs w:val="28"/>
        </w:rPr>
        <w:t>ормы деятельности учащихся на уроке</w:t>
      </w:r>
      <w:r w:rsidRPr="00C67517">
        <w:rPr>
          <w:bCs/>
          <w:color w:val="000000"/>
          <w:sz w:val="28"/>
          <w:szCs w:val="28"/>
        </w:rPr>
        <w:t xml:space="preserve"> в рамках системно-деятельностного подхода</w:t>
      </w:r>
      <w:r w:rsidR="008C1BC3" w:rsidRPr="00C67517">
        <w:rPr>
          <w:bCs/>
          <w:color w:val="000000"/>
          <w:sz w:val="28"/>
          <w:szCs w:val="28"/>
        </w:rPr>
        <w:t>: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Составление опорных конспектов в виде плана, схемы, графика, диаграммы, рисунка и т.д. Позволяет систематизировать учебную информацию, расположить ее в логической последовательности, выделить главное, аргументировать свою позицию, закрепить знания и умения практически.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Заполнение сравнительно-обобщающей таблицы, которая станет итогом анализа и сопоставления сравниваемых фактов и обобщения исторических событий.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Составление биографических справок – характеристик исторических личностей. На основе оценок деятельности личности, историками и современниками, дети учатся давать собственную аргументированную оценку.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Работа с исторической картой. Этот вид учебной деятельности позволяет не только получить систематизированную историческую информацию о том или ином событии, явлении, процессе, но и умело ориентироваться в историко-географическом пространстве.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Анализ исторических источников (документов). Один из ведущих видов познавательной деятельности в процессе изучения истории, который способствует формированию таких учебных умений и навыков как: анализ, синтез, сравнение, обобщение, оценка и критическое отношение к различным интерпретациям исторических фактов.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Подготовка и оформление сообщения, доклада, реферата. Этот вид учебной деятельности способствует формированию навыков поисковой и аналитической работы, учит грамотно оформлять в письменной форме итоги своих самостоятельных изысканий.</w:t>
      </w:r>
    </w:p>
    <w:p w:rsidR="0072799B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Рецензия на ответ товарища. Эта работа способствует формированию умений объективной само- и взаимооценки учебной деятельности по определенным критериям, навыков рефлексии и коррекции учебной работы и ее последующего воспроизводства в соответствии с индивидуальной траекторией обучения.</w:t>
      </w:r>
    </w:p>
    <w:p w:rsidR="008C1BC3" w:rsidRPr="00C67517" w:rsidRDefault="008C1BC3" w:rsidP="00C67517">
      <w:pPr>
        <w:numPr>
          <w:ilvl w:val="0"/>
          <w:numId w:val="38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bCs/>
          <w:color w:val="000000"/>
          <w:sz w:val="28"/>
          <w:szCs w:val="28"/>
        </w:rPr>
        <w:t>Задания на образную реконструкцию исторических фактов:</w:t>
      </w:r>
    </w:p>
    <w:p w:rsidR="008C1BC3" w:rsidRPr="00C67517" w:rsidRDefault="008C1BC3" w:rsidP="00C67517">
      <w:pPr>
        <w:numPr>
          <w:ilvl w:val="0"/>
          <w:numId w:val="31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Изложение исторических событий от имени одного из участников, свидетелей, современников или потомков;</w:t>
      </w:r>
    </w:p>
    <w:p w:rsidR="008C1BC3" w:rsidRPr="00C67517" w:rsidRDefault="008C1BC3" w:rsidP="00C67517">
      <w:pPr>
        <w:numPr>
          <w:ilvl w:val="0"/>
          <w:numId w:val="31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Изложение сути исторических событий в диалоге, споре, беседе их непосредственных участников, представляющих разные (противоположные) мнения и оценки.</w:t>
      </w:r>
    </w:p>
    <w:p w:rsidR="008C1BC3" w:rsidRPr="00C67517" w:rsidRDefault="004D3657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З</w:t>
      </w:r>
      <w:r w:rsidR="008C1BC3" w:rsidRPr="00C67517">
        <w:rPr>
          <w:color w:val="000000"/>
          <w:sz w:val="28"/>
          <w:szCs w:val="28"/>
        </w:rPr>
        <w:t>адача учителя – создать условия для саморазвития потенциальных возможностей и творчества учащихся на уроках истории:</w:t>
      </w:r>
    </w:p>
    <w:p w:rsidR="008C1BC3" w:rsidRPr="00C67517" w:rsidRDefault="008C1BC3" w:rsidP="00C67517">
      <w:pPr>
        <w:numPr>
          <w:ilvl w:val="0"/>
          <w:numId w:val="32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вовлечь каждого ученика в активный познавательный процесс,</w:t>
      </w:r>
    </w:p>
    <w:p w:rsidR="008C1BC3" w:rsidRPr="00C67517" w:rsidRDefault="008C1BC3" w:rsidP="00C67517">
      <w:pPr>
        <w:numPr>
          <w:ilvl w:val="0"/>
          <w:numId w:val="32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создать атмосферу сотрудничества при решении проблем,</w:t>
      </w:r>
    </w:p>
    <w:p w:rsidR="008C1BC3" w:rsidRPr="00C67517" w:rsidRDefault="008C1BC3" w:rsidP="00C67517">
      <w:pPr>
        <w:numPr>
          <w:ilvl w:val="0"/>
          <w:numId w:val="32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помочь сформировать собственное и аргументированное мнение по той или иной проблеме,</w:t>
      </w:r>
    </w:p>
    <w:p w:rsidR="008C1BC3" w:rsidRPr="00C67517" w:rsidRDefault="008C1BC3" w:rsidP="00C67517">
      <w:pPr>
        <w:numPr>
          <w:ilvl w:val="0"/>
          <w:numId w:val="32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совершенствовать интеллектуальные способности учащихся.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 xml:space="preserve">Инновационное развитие методики преподавания истории ориентировано, прежде всего, на формирование информационно-коммуникативной культуры учащихся. Резко возрастает роль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</w:t>
      </w:r>
      <w:r w:rsidRPr="00C67517">
        <w:rPr>
          <w:color w:val="000000"/>
          <w:sz w:val="28"/>
          <w:szCs w:val="28"/>
        </w:rPr>
        <w:lastRenderedPageBreak/>
        <w:t>форм уроков, в том числе деловых и ретроспективных игр, исследовательских, интерактивных технологий, технологий проектов.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Применя</w:t>
      </w:r>
      <w:r w:rsidR="00FE7949" w:rsidRPr="00C67517">
        <w:rPr>
          <w:color w:val="000000"/>
          <w:sz w:val="28"/>
          <w:szCs w:val="28"/>
        </w:rPr>
        <w:t>емые</w:t>
      </w:r>
      <w:r w:rsidRPr="00C67517">
        <w:rPr>
          <w:color w:val="000000"/>
          <w:sz w:val="28"/>
          <w:szCs w:val="28"/>
        </w:rPr>
        <w:t xml:space="preserve"> интерактивные методы</w:t>
      </w:r>
      <w:r w:rsidR="0072799B" w:rsidRPr="00C67517">
        <w:rPr>
          <w:color w:val="000000"/>
          <w:sz w:val="28"/>
          <w:szCs w:val="28"/>
        </w:rPr>
        <w:t xml:space="preserve"> в рамках системно-деятельностного подхода</w:t>
      </w:r>
      <w:r w:rsidRPr="00C67517">
        <w:rPr>
          <w:color w:val="000000"/>
          <w:sz w:val="28"/>
          <w:szCs w:val="28"/>
        </w:rPr>
        <w:t>: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Дискуссии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Дебаты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Ролевые игры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Различные виды групповых работ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Деловые игры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Турниры знатоков</w:t>
      </w:r>
    </w:p>
    <w:p w:rsidR="008C1BC3" w:rsidRPr="00C67517" w:rsidRDefault="008C1BC3" w:rsidP="00C67517">
      <w:pPr>
        <w:numPr>
          <w:ilvl w:val="0"/>
          <w:numId w:val="33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 старших классах на уроках истории и обществознания успешно проходят </w:t>
      </w:r>
      <w:r w:rsidRPr="00C67517">
        <w:rPr>
          <w:bCs/>
          <w:color w:val="000000"/>
          <w:sz w:val="28"/>
          <w:szCs w:val="28"/>
        </w:rPr>
        <w:t xml:space="preserve">дебаты. 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Одной из главных задач учителя является сегодня научить анализировать факты и события, обобщать их, формулировать и обосновывать свою точку зрения; приучать не бояться своей личной позиции, и четко осознавать на базе каких данных она сформировалась.</w:t>
      </w:r>
    </w:p>
    <w:p w:rsidR="0072799B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Непосредственно технология “Дебаты” позволяет реализовать следующие задачи:</w:t>
      </w:r>
    </w:p>
    <w:p w:rsidR="008C1BC3" w:rsidRPr="00C67517" w:rsidRDefault="008C1BC3" w:rsidP="00C67517">
      <w:pPr>
        <w:numPr>
          <w:ilvl w:val="0"/>
          <w:numId w:val="34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способствовать становлению гражданского общества в России;</w:t>
      </w:r>
    </w:p>
    <w:p w:rsidR="008C1BC3" w:rsidRPr="00C67517" w:rsidRDefault="008C1BC3" w:rsidP="00C67517">
      <w:pPr>
        <w:numPr>
          <w:ilvl w:val="0"/>
          <w:numId w:val="34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развивать следующие навыки: толерантность, партнерское общение, цивилизованную дискуссию;</w:t>
      </w:r>
    </w:p>
    <w:p w:rsidR="008C1BC3" w:rsidRPr="00C67517" w:rsidRDefault="008C1BC3" w:rsidP="00C67517">
      <w:pPr>
        <w:numPr>
          <w:ilvl w:val="0"/>
          <w:numId w:val="34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формировать логическое и критическое мышление, навыки риторики, способность работать в команде и концентрировать на сути проблемы, навыки поисковой и исследовательской деятельности.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 xml:space="preserve">Учащиеся являются активными исследователями информации; им необходимо уметь использовать полученные на уроках знания отказываться от шаблонов. Для успешной полемики школьникам необходимо владеть большим объемом информации, находить необходимую информацию и обрабатывать её. Кроме того, игровая, соревновательная форма проведения </w:t>
      </w:r>
      <w:r w:rsidRPr="00C67517">
        <w:rPr>
          <w:color w:val="000000"/>
          <w:sz w:val="28"/>
          <w:szCs w:val="28"/>
        </w:rPr>
        <w:lastRenderedPageBreak/>
        <w:t>“Дебатов” позволяет разобрать и закрепить изучаемый материал в неформальной обстановке.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Походу работы ребята должны доказывать какую-либо точку зрения вне зависимости от своих личных убеждений. С одной стороны, это помогает учащимся воспринимать неоднозначность многих фактов, не отстраняться от противоположных утверждений. С другой, подросткам дается возможность доказать любое утверждение, даже то, с которым они не согласны, что может привести к разрушению убеждений и нравственных установок личности. Чтобы избежать подобного результата. Существуют определенные ограничения в выборе тем: нельзя обсуждать вопросы, связанные с религиозными, национальными и политическими убеждениями. Более сложным моментом является сохранение командного духа, недопущение такой ситуации, когда победа команды зависит от выступлений одного игрока.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67517">
        <w:rPr>
          <w:bCs/>
          <w:color w:val="000000"/>
          <w:sz w:val="28"/>
          <w:szCs w:val="28"/>
        </w:rPr>
        <w:t>Этапы работы.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1. Работа с информацией. Школьники находят и отбирают информацию по предложенной теме.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 Работа с текстом информации. Учащиеся выделяют главное, критически осмысливают материал, анализируют и сопоставляют с имеющимися знаниями.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3. Составление речи, раскрывающей предложенный тезис. Структурирование своего выступления так, чтобы оно включало нужную информацию и одновременно было эмоциональным и интересным по форме.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4. Построение линии аргументации, доказательной базы.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5. Построение линии опровержения.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6. Ознакомлен</w:t>
      </w:r>
      <w:r w:rsidR="00C94F78" w:rsidRPr="00C67517">
        <w:rPr>
          <w:color w:val="000000"/>
          <w:sz w:val="28"/>
          <w:szCs w:val="28"/>
        </w:rPr>
        <w:t>ие с правилами этикета полемики:</w:t>
      </w:r>
    </w:p>
    <w:p w:rsidR="008C1BC3" w:rsidRPr="00C67517" w:rsidRDefault="008C1BC3" w:rsidP="00C67517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Быть честным, используя ту или иную информацию.</w:t>
      </w:r>
    </w:p>
    <w:p w:rsidR="008C1BC3" w:rsidRPr="00C67517" w:rsidRDefault="008C1BC3" w:rsidP="00C67517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Быть справедливым, учитывая возможность существования различных точек зрения.</w:t>
      </w:r>
    </w:p>
    <w:p w:rsidR="008C1BC3" w:rsidRPr="00C67517" w:rsidRDefault="008C1BC3" w:rsidP="00C67517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Ясно излагать свои мысли и идеи, строить доказательство.</w:t>
      </w:r>
    </w:p>
    <w:p w:rsidR="008C1BC3" w:rsidRPr="00C67517" w:rsidRDefault="008C1BC3" w:rsidP="00C67517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 xml:space="preserve">Уважать </w:t>
      </w:r>
      <w:r w:rsidR="00C94F78" w:rsidRPr="00C67517">
        <w:rPr>
          <w:color w:val="000000"/>
          <w:sz w:val="28"/>
          <w:szCs w:val="28"/>
        </w:rPr>
        <w:t>оппонента</w:t>
      </w:r>
      <w:r w:rsidRPr="00C67517">
        <w:rPr>
          <w:color w:val="000000"/>
          <w:sz w:val="28"/>
          <w:szCs w:val="28"/>
        </w:rPr>
        <w:t>, искать решение совместными усилиями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Все сказанное выше показывает положительную сторону использования данной технологии в учебной и воспитательной целях.</w:t>
      </w:r>
    </w:p>
    <w:p w:rsidR="008C1BC3" w:rsidRPr="00C67517" w:rsidRDefault="008C1BC3" w:rsidP="00C67517">
      <w:pPr>
        <w:spacing w:before="100" w:beforeAutospacing="1" w:after="100" w:afterAutospacing="1" w:line="360" w:lineRule="auto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67517">
        <w:rPr>
          <w:bCs/>
          <w:color w:val="000000"/>
          <w:sz w:val="28"/>
          <w:szCs w:val="28"/>
        </w:rPr>
        <w:t>Игры на уроке.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 среднем звене – в 5-9 классах успешно применяю</w:t>
      </w:r>
      <w:r w:rsidR="006820BE" w:rsidRPr="00C67517">
        <w:rPr>
          <w:color w:val="000000"/>
          <w:sz w:val="28"/>
          <w:szCs w:val="28"/>
        </w:rPr>
        <w:t>тся</w:t>
      </w:r>
      <w:r w:rsidRPr="00C67517">
        <w:rPr>
          <w:color w:val="000000"/>
          <w:sz w:val="28"/>
          <w:szCs w:val="28"/>
        </w:rPr>
        <w:t xml:space="preserve"> различные виды игр. Игра на уроке истории и обществознания - активная форма учебного занятия, в ходе которой моделируется определенная ситуация прошлого или настоящего, в которой "оживают" и "действуют" люди - участники исторической драмы. Главная цель такого занятия - это создание игрового состояния - специфического эмоционального отношения субъекта к исторической действительности.</w:t>
      </w:r>
      <w:r w:rsidR="00C67517">
        <w:rPr>
          <w:color w:val="000000"/>
          <w:sz w:val="28"/>
          <w:szCs w:val="28"/>
        </w:rPr>
        <w:t xml:space="preserve"> </w:t>
      </w:r>
      <w:r w:rsidRPr="00C67517">
        <w:rPr>
          <w:color w:val="000000"/>
          <w:sz w:val="28"/>
          <w:szCs w:val="28"/>
        </w:rPr>
        <w:t>Понятно, что такая трудная задача требует от ученика мобилизации всех знаний и умений, побуждает осваивать все новые и новые знания и углублять их, расширяет его кругозор. Деловая игра моделирует ситуацию более поздней эпохи по сравнению с исторической обстановкой, ученик получает в ней роль только нашего современника или потомка, изучающего исторические события (археолога, писателя, журналиста):</w:t>
      </w:r>
    </w:p>
    <w:p w:rsidR="008C1BC3" w:rsidRPr="00C67517" w:rsidRDefault="006820BE" w:rsidP="00C67517">
      <w:pPr>
        <w:numPr>
          <w:ilvl w:val="0"/>
          <w:numId w:val="37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</w:t>
      </w:r>
      <w:r w:rsidR="008C1BC3" w:rsidRPr="00C67517">
        <w:rPr>
          <w:color w:val="000000"/>
          <w:sz w:val="28"/>
          <w:szCs w:val="28"/>
        </w:rPr>
        <w:t>гра-обсуждение, в процессе которой воссоздается воображаемая ситуация современности со спором, дискуссией (диспуты, круглые столы журналистов, телемосты и киностудии и др.). В своей обучающей основе такая игра очень близка к дискуссионной деятельности, ибо целиком строится на учебном диалоге.</w:t>
      </w:r>
    </w:p>
    <w:p w:rsidR="008C1BC3" w:rsidRPr="00C67517" w:rsidRDefault="006820BE" w:rsidP="00C67517">
      <w:pPr>
        <w:numPr>
          <w:ilvl w:val="0"/>
          <w:numId w:val="37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</w:t>
      </w:r>
      <w:r w:rsidR="00C67517">
        <w:rPr>
          <w:color w:val="000000"/>
          <w:sz w:val="28"/>
          <w:szCs w:val="28"/>
        </w:rPr>
        <w:t>гра-</w:t>
      </w:r>
      <w:r w:rsidR="008C1BC3" w:rsidRPr="00C67517">
        <w:rPr>
          <w:color w:val="000000"/>
          <w:sz w:val="28"/>
          <w:szCs w:val="28"/>
        </w:rPr>
        <w:t>исследование, которая строится также на воображаемой ситуации современности, изучающей прошлое, но в отличие от предыдущей формы основана на индивидуальных действиях "героя", который пишет очерк, письмо, школьный учебник, фрагмент книги, газетную статью, научный доклад о том или ином историческом событии.</w:t>
      </w:r>
    </w:p>
    <w:p w:rsidR="008C1BC3" w:rsidRPr="00C67517" w:rsidRDefault="008C1BC3" w:rsidP="00C67517">
      <w:pPr>
        <w:numPr>
          <w:ilvl w:val="0"/>
          <w:numId w:val="37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Ретроспективная игра, в ходе которой моделируется ситуация, ставящая учащихся в позицию очевидцев и участников событий в прошлом, каждый ученик получает роль представителя определенной общественной группы или даже исторической личности. Главным признаком игры такого типа является "эффект присутствия" - "так могло быть". Учителя справедливо замечают что, в такой игре подростку "удается прыгнуть выше себя, на некоторое время стать умнее, смелее, благороднее, справедливее".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Школьник для такой игры, как правило, придумывает имя, факты биографии, профессию, социальное положение своего "героя", и даже в ряде случаев готовит костюм, продумывает внешний облик. При этом школьник должен иметь представление о характере, чувствах, мыслях и взглядах персонажа. Ретроспективные игры помогают ученику "войти" в историческое время, почувствовать "колорит эпохи", "увидеть" конкретных людей с их миропониманием и поступками в конкретной исторической ситуации определенного времени.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bCs/>
          <w:color w:val="000000"/>
          <w:sz w:val="28"/>
          <w:szCs w:val="28"/>
        </w:rPr>
        <w:t>Практическое занятие</w:t>
      </w:r>
      <w:r w:rsidRPr="00C67517">
        <w:rPr>
          <w:color w:val="000000"/>
          <w:sz w:val="28"/>
          <w:szCs w:val="28"/>
        </w:rPr>
        <w:t> – форма учебных занятий по истории, где на основе ранее полученных знаний и сформированных умений школьники решают познавательные задачи, представляют результаты своей практической творческой деятельности или осваивают сложные познавательнее приемы, необходимые для серьезного и активного изучения прошлого.</w:t>
      </w:r>
    </w:p>
    <w:p w:rsidR="008C1BC3" w:rsidRPr="00C67517" w:rsidRDefault="008C1BC3" w:rsidP="00C67517">
      <w:pPr>
        <w:numPr>
          <w:ilvl w:val="0"/>
          <w:numId w:val="36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лабораторные занятия;</w:t>
      </w:r>
    </w:p>
    <w:p w:rsidR="008C1BC3" w:rsidRPr="00C67517" w:rsidRDefault="008C1BC3" w:rsidP="00C67517">
      <w:pPr>
        <w:numPr>
          <w:ilvl w:val="0"/>
          <w:numId w:val="36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групповые, фронтальные семинары;</w:t>
      </w:r>
    </w:p>
    <w:p w:rsidR="008C1BC3" w:rsidRPr="00C67517" w:rsidRDefault="008C1BC3" w:rsidP="00C67517">
      <w:pPr>
        <w:numPr>
          <w:ilvl w:val="0"/>
          <w:numId w:val="36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конференции;</w:t>
      </w:r>
    </w:p>
    <w:p w:rsidR="008C1BC3" w:rsidRPr="00C67517" w:rsidRDefault="008C1BC3" w:rsidP="00C67517">
      <w:pPr>
        <w:numPr>
          <w:ilvl w:val="0"/>
          <w:numId w:val="36"/>
        </w:num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участие в проектах.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 xml:space="preserve">Говоря о системно-деятельностном подходе в образовании, нельзя отрывать это понятие от воспитательного процесса. Только в условиях деятельностного подхода, а не потока информации, нравоучений человек выступает как личность. Взаимодействуя с миром, человек учится строить </w:t>
      </w:r>
      <w:r w:rsidRPr="00C67517">
        <w:rPr>
          <w:color w:val="000000"/>
          <w:sz w:val="28"/>
          <w:szCs w:val="28"/>
        </w:rPr>
        <w:lastRenderedPageBreak/>
        <w:t>самого себя, оценивать себя и анализировать свои действия. Поэтому проектная деятельность, деловые игры, коллективные творческие дела – это все то, что направлено на практическое общение, что имеет мотивационную обусловленность и пре</w:t>
      </w:r>
      <w:r w:rsidR="0021353B" w:rsidRPr="00C67517">
        <w:rPr>
          <w:color w:val="000000"/>
          <w:sz w:val="28"/>
          <w:szCs w:val="28"/>
        </w:rPr>
        <w:t>д</w:t>
      </w:r>
      <w:r w:rsidRPr="00C67517">
        <w:rPr>
          <w:color w:val="000000"/>
          <w:sz w:val="28"/>
          <w:szCs w:val="28"/>
        </w:rPr>
        <w:t>полагает создание у детей установки на самостоятельность, свободу выбора и готовит их жизни – это и есть системно-деятельностный подход, который приносит, несомненно, свои плоды не сразу, но ведет к достижениям.</w:t>
      </w:r>
    </w:p>
    <w:p w:rsidR="008C1BC3" w:rsidRPr="00C67517" w:rsidRDefault="008C1BC3" w:rsidP="00C6751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Итак, системно-деятельностный подход в образовании – 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и к жизни в постоянно изменяющихся условиях.</w:t>
      </w:r>
    </w:p>
    <w:p w:rsidR="00B36EA8" w:rsidRPr="00C67517" w:rsidRDefault="00B36EA8" w:rsidP="00C6751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bCs/>
          <w:kern w:val="36"/>
          <w:sz w:val="28"/>
          <w:szCs w:val="28"/>
        </w:rPr>
      </w:pPr>
      <w:r w:rsidRPr="00C67517">
        <w:rPr>
          <w:bCs/>
          <w:kern w:val="36"/>
          <w:sz w:val="28"/>
          <w:szCs w:val="28"/>
        </w:rPr>
        <w:t xml:space="preserve">Использование современных образовательных технологий 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bCs/>
          <w:kern w:val="36"/>
          <w:sz w:val="28"/>
          <w:szCs w:val="28"/>
        </w:rPr>
      </w:pPr>
      <w:r w:rsidRPr="00C67517">
        <w:rPr>
          <w:bCs/>
          <w:kern w:val="36"/>
          <w:sz w:val="28"/>
          <w:szCs w:val="28"/>
        </w:rPr>
        <w:t>на уроках истории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1. Педагогическая технология развивающего обучения.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Элементы технологии развивающего обучения апробированы и используются во всех классах используются рабочие тетради по истории, праву и обществознанию. В тетрадях предусмотрен широкий спектр развивающих заданий: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шифрограммы;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кроссворды;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логические задания;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контурные карты;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работа с документами, составление схем и таблиц, пакеты с ошибками;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составление рассказов и сказок;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sym w:font="Symbol" w:char="F0D8"/>
      </w:r>
      <w:r w:rsidRPr="00C67517">
        <w:rPr>
          <w:color w:val="000000"/>
          <w:sz w:val="28"/>
          <w:szCs w:val="28"/>
        </w:rPr>
        <w:t xml:space="preserve"> работа с датами и понятиями;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задачи на соотнесение событий, дат, имен;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решение логических и практических задач.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За период апробации данный метод работы показал, что использование рабочих тетрадей в комплексе с учебно-методическими материалами дают высокие положительные результаты: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разнообразие в применяемых методах, приемах и формах обучения;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повышение качества усвоения материала;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способствует накопляемости оценок;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происходит 100% охват учебной деятельностью всех учащихся на уроке и при выполнении домашнего задания;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повышается интерес к предмету среди учащихся;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A7"/>
      </w:r>
      <w:r w:rsidRPr="00C67517">
        <w:rPr>
          <w:color w:val="000000"/>
          <w:sz w:val="28"/>
          <w:szCs w:val="28"/>
        </w:rPr>
        <w:t xml:space="preserve"> позволяет экономить учебное время, как учащимся, так и учителю;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A7"/>
      </w:r>
      <w:r w:rsidRPr="00C67517">
        <w:rPr>
          <w:color w:val="000000"/>
          <w:sz w:val="28"/>
          <w:szCs w:val="28"/>
        </w:rPr>
        <w:t xml:space="preserve"> развивает логику, мышление, устную и письменную речь.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Кроме рабочих тетрадей, мною готовятся тесты, логические, проблемные и практические задания.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 Педагогическая технология проблемного обучения.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На уроках истории и обществознания распространенным методом активизации учащихся, развитию их логического мышления является постановка проблем на уроках различного типа. Апробированы и используются проблемные методы обучения на лекциях. Данный метод (озадачивание), сводится к тому, что я ставлю перед учащимися проблему: вопрос или систему вопросов. Ставлю проблему с помощью графиков, чертежей, рисунков, сравнительных таблиц.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Работа над проблемой проходит успешно лишь в том случае, когда возникает проблемная ситуация, т.е. когда учащиеся испытывают интеллектуальное затруднение, которое направляет его мыслительную деятельность на решение проблемы.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В ходе апробации данной технологии мною установлены основные направления в решении проблемы: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1. Проблему решает педагог (сам ставит проблему и сам ее решает, излагая лекционный материал).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 Генераторы-критики (учащиеся делятся на две группы, первая генераторы - дают большее число вариантов решения проблемы, вплоть до фантастических. Вторая группа, получая эти предложения, выбирает наиболее подходящее). В данном виде работы учащиеся могут вывести то или иное правило, закономерность, причинно-следственную связь, решить какую-то проблему, прибегая к своему опыту и знаниям.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3. Лекции - беседы (я ставлю перед учениками проблему и предлагаю им решить ее совместно).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4. Работа малых групп (альтернативы), (я излагаю проблему и даю возможность высказаться нескольким учащимся, каждая группа защищает свою точку зрения).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5. Малые группы (ваше решение проблемы), (после короткого обсуждения каждая из групп предъявляет в письменном виде свой вариант решения).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6. «Мозговой штурм» (заполнение мнений по проблеме на карточках, а учитель оглашает наиболее распространенные мнения, приводит и доказывает правильный ответ, обращает внимание на способность учащихся к практическому анализу собственных суждений).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Все эти приемы проблемного обучения используются мною на лекциях, семинарах, диспутах. Апробация данной технологии проводилась на уроках истории и обществознания, начиная с 5 класса, например: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5 класс - «Греческие полисы и великая колонизация»;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- «Афины и Спарта»;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- «Пелопоннесская война».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6 класс - «Столетняя война»;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- «Классы и сословия средневековой Европы».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7 класс - «Эпоха дворцовых переворотов ХУ111 века».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8 класс - «Реформы и контрреформы XIX века».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9 класс - «Гражданская война в России в 1918 - 1920 г.г.».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Применяя данную технологию в процессе обучения, я пришла к выводу, что она помогает мне научить учащихся: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FC"/>
      </w:r>
      <w:r w:rsidRPr="00C67517">
        <w:rPr>
          <w:color w:val="000000"/>
          <w:sz w:val="28"/>
          <w:szCs w:val="28"/>
        </w:rPr>
        <w:t xml:space="preserve"> отстаивать свою точку зрения, отстаивать свое мнение;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FC"/>
      </w:r>
      <w:r w:rsidRPr="00C67517">
        <w:rPr>
          <w:color w:val="000000"/>
          <w:sz w:val="28"/>
          <w:szCs w:val="28"/>
        </w:rPr>
        <w:t xml:space="preserve"> развивать мыслительную деятельность;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FC"/>
      </w:r>
      <w:r w:rsidRPr="00C67517">
        <w:rPr>
          <w:color w:val="000000"/>
          <w:sz w:val="28"/>
          <w:szCs w:val="28"/>
        </w:rPr>
        <w:t xml:space="preserve"> искать альтернативные варианты и различные суждения и точки зрения;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FC"/>
      </w:r>
      <w:r w:rsidRPr="00C67517">
        <w:rPr>
          <w:color w:val="000000"/>
          <w:sz w:val="28"/>
          <w:szCs w:val="28"/>
        </w:rPr>
        <w:t xml:space="preserve"> анализировать, сопоставлять учебный материал;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FC"/>
      </w:r>
      <w:r w:rsidRPr="00C67517">
        <w:rPr>
          <w:color w:val="000000"/>
          <w:sz w:val="28"/>
          <w:szCs w:val="28"/>
        </w:rPr>
        <w:t xml:space="preserve"> делать выводы, обобщения и сравнения;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FC"/>
      </w:r>
      <w:r w:rsidRPr="00C67517">
        <w:rPr>
          <w:color w:val="000000"/>
          <w:sz w:val="28"/>
          <w:szCs w:val="28"/>
        </w:rPr>
        <w:t xml:space="preserve"> готовить учащихся к выполнению заданий ЕГЭ, части «С».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3. Педагогические игровые технологии.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 xml:space="preserve">Игра позволяет учащимся в непринужденной форме усвоить необходимый материал. 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Это повторительно-обобщающие уроки по истории Древнего мира: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(урок «Путешествие в страну Хаппи», «По Великому шелковому пути», «В поход с Александром Македонским» и другие).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Уроки по истории русской культуры: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- «Древнерусская культура IX - XII веков»;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- «Культура России в ХУП веке»;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- «Литературно-музыкальный салон XIX века» и др.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Игровая технология дает положительные результаты, так как: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1. Вовлекает всех учащихся класса в процесс обучения.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 Позволяет учащимся быть непосредственными участниками игры.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3. Создает образное восприятие учащимися исторических событий.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4. Позволяет учащимся раскрепоститься психологически.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5. Помогает учащимся лучше запомнить учебный материал.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Мой опыт использования игровых технологий показал, что учащимся такие формы обучения нравятся, они способствуют повышению интереса к предмету.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Классификация исторических игр: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I. Деловые: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1. Обсуждение.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 Исследование.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3. С элементами ретроспективы.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II. Ретроспективные: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 .Ролевые (театрализованные представления,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театрализованные игры, проблемно-дискуссионные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игры).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2.Неролевые (конкурсные игры).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III. Тренинговые: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1. Настольные.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2. На основе заданного алгоритма.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3. Сюжетные.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 xml:space="preserve">На основе игровых технологий для 5-6 классов по истории древнего мира и истории средних веков разработаны рабочие программы блочно-тематического типа. 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4. Технология уровневой дифференциации.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 стандарте исторического образования предусмотрены два уровня овладения знаниями: базовый и выше базового.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 данном направлении осуществляется работа на уроках и во внеурочной деятельности. Разработаны уроки зачетного типа, где предусмотрены комплексы заданий по двум уровням. Дозировка домашнего задания предусмотрена на базовый уровень и выше базового уровня.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При работе по данной технологии мною ведутся диагностические карты, в которых отслеживаются способности учащихся, усвоение ими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учебного материала, оценки за выполнение работы, а также все пробелы в их знаниях (даты, понятия, работа с документами, знание фактического материала и т.д.). Ведение диагностических карт помогает отследить динамику усвоения знаний и своевременно ликвидировать недостатки.</w:t>
      </w:r>
    </w:p>
    <w:p w:rsidR="00C67517" w:rsidRPr="00C67517" w:rsidRDefault="00C67517" w:rsidP="00C675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По итогам диагностики с учащимися разных уровней проводятся дополнительные занятия по ликвидации пробелов (со слабоуспевающими учащимися) и углублению и расширению знаний (с одарёнными детьми).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5. Технология коллективного способа обучения.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Данная педагогическая технология позволяет использовать такие виды обучения как практические работы, практикумы, лабораторные работы, работу по анализу исторических документов. Положительным элементом применения данной технологии обучения является тот факт, что здесь в работу включены одновременно все учащиеся класса. Этот способ обучения используется  при работе с учащимися с 5 по 11 класс при работе: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анализ документов;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составление синхронистических таблиц;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составление сравнительных таблиц;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составление исторических портретов;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работа с памятками-алгоритмами;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работа с учебником;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• работа в группах, парах.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6. Современные информационные технологии.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В настоящее время необходимостью является то, что учащиеся, особенно выпускники, должны быть подготовлены к жизни в обществе современных информационных технологий.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I этап - пропедевтический (5-6 классы). На данном этапе происходит: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знакомство с компьютерными учебниками по истории,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обществознанию;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lastRenderedPageBreak/>
        <w:t>формирование умений работы с дисками, дискетами для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извлечения необходимой информации к урокам;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формирование информационной культуры;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тестирование учащихся.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II этап- курс основной школы (7-9 классы). Здесь предполагается: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создание презентаций по истории России;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использование графических работ (графиков, диаграмм);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использование мультимедийных технологий.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III этап - профильное обучение (10 - 11 классы). На данном этапе предусматривается: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обработка информации при подготовке к ЕГЭ по истории и обществознанию;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проектная работа учащихся;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научно-исследовательская деятельность учащихся.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7. Проектная деятельность.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Цель применения данного вида деятельности: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развитие инициативности учащихся;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развитие способностей учащихся заниматься исследовательской деятельностью;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построение учащимися теоретических моделей;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созидательная деятельность учащихся от постановки целей и задач до их реализации и получение определенного результата;</w:t>
      </w:r>
    </w:p>
    <w:p w:rsidR="00C67517" w:rsidRPr="00C67517" w:rsidRDefault="00C67517" w:rsidP="00C67517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sym w:font="Symbol" w:char="F0D8"/>
      </w:r>
      <w:r w:rsidRPr="00C67517">
        <w:rPr>
          <w:color w:val="000000"/>
          <w:sz w:val="28"/>
          <w:szCs w:val="28"/>
        </w:rPr>
        <w:t xml:space="preserve"> умение решать конкретные проблемы.</w:t>
      </w:r>
    </w:p>
    <w:p w:rsidR="00B36EA8" w:rsidRPr="00C67517" w:rsidRDefault="00811980" w:rsidP="00C67517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C67517">
        <w:rPr>
          <w:sz w:val="28"/>
          <w:szCs w:val="28"/>
        </w:rPr>
        <w:t>Использованная л</w:t>
      </w:r>
      <w:r w:rsidR="00B36EA8" w:rsidRPr="00C67517">
        <w:rPr>
          <w:sz w:val="28"/>
          <w:szCs w:val="28"/>
        </w:rPr>
        <w:t>итература:</w:t>
      </w:r>
    </w:p>
    <w:p w:rsidR="00D75567" w:rsidRPr="00C67517" w:rsidRDefault="00041799" w:rsidP="00C67517">
      <w:pPr>
        <w:numPr>
          <w:ilvl w:val="1"/>
          <w:numId w:val="4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</w:t>
      </w:r>
      <w:r w:rsidR="00D75567" w:rsidRPr="00C67517">
        <w:rPr>
          <w:sz w:val="28"/>
          <w:szCs w:val="28"/>
        </w:rPr>
        <w:t>Л. Г. Петерсон: «Интегративная технология развивающего обучения», Москва: НИИ школьных технологий, 2006.</w:t>
      </w:r>
    </w:p>
    <w:p w:rsidR="00041799" w:rsidRPr="00C67517" w:rsidRDefault="00041799" w:rsidP="00C67517">
      <w:pPr>
        <w:numPr>
          <w:ilvl w:val="1"/>
          <w:numId w:val="41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7517">
        <w:rPr>
          <w:sz w:val="28"/>
          <w:szCs w:val="28"/>
        </w:rPr>
        <w:t xml:space="preserve"> </w:t>
      </w:r>
      <w:r w:rsidR="00D75567" w:rsidRPr="00C67517">
        <w:rPr>
          <w:sz w:val="28"/>
          <w:szCs w:val="28"/>
        </w:rPr>
        <w:t>Л. Г. Петерсон:      Программа для апробации надпредметного курса «Мир деятельности», М.; «Просвещение», 2010.</w:t>
      </w:r>
    </w:p>
    <w:p w:rsidR="00041799" w:rsidRPr="00C67517" w:rsidRDefault="00041799" w:rsidP="00C67517">
      <w:pPr>
        <w:numPr>
          <w:ilvl w:val="1"/>
          <w:numId w:val="41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sz w:val="28"/>
          <w:szCs w:val="28"/>
        </w:rPr>
        <w:lastRenderedPageBreak/>
        <w:t xml:space="preserve"> </w:t>
      </w:r>
      <w:r w:rsidR="005B7AFC" w:rsidRPr="00C67517">
        <w:rPr>
          <w:sz w:val="28"/>
          <w:szCs w:val="28"/>
        </w:rPr>
        <w:t>Дусавицкий А.К., Кондратюк Е.М., Толмачева И.Н., Шилкунова З.И. Урок в развивающем обучении: Книга для учителя. – М.:ВИТА</w:t>
      </w:r>
      <w:r w:rsidRPr="00C67517">
        <w:rPr>
          <w:sz w:val="28"/>
          <w:szCs w:val="28"/>
        </w:rPr>
        <w:t>.</w:t>
      </w:r>
    </w:p>
    <w:p w:rsidR="00811980" w:rsidRPr="00C67517" w:rsidRDefault="00041799" w:rsidP="00C67517">
      <w:pPr>
        <w:numPr>
          <w:ilvl w:val="1"/>
          <w:numId w:val="41"/>
        </w:numPr>
        <w:shd w:val="clear" w:color="auto" w:fill="FFFFFF"/>
        <w:spacing w:after="75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517">
        <w:rPr>
          <w:color w:val="000000"/>
          <w:sz w:val="28"/>
          <w:szCs w:val="28"/>
        </w:rPr>
        <w:t>Пахомова Н.Ю. Метод учебного проекта в образовательном учреждении. - М., 2005.</w:t>
      </w:r>
    </w:p>
    <w:p w:rsidR="008C1BC3" w:rsidRPr="00E94C04" w:rsidRDefault="000905E7" w:rsidP="00C67517">
      <w:pPr>
        <w:numPr>
          <w:ilvl w:val="1"/>
          <w:numId w:val="41"/>
        </w:numPr>
        <w:shd w:val="clear" w:color="auto" w:fill="FFFFFF"/>
        <w:spacing w:after="75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hyperlink r:id="rId8" w:history="1">
        <w:r w:rsidR="00811980" w:rsidRPr="00C67517">
          <w:rPr>
            <w:rStyle w:val="a6"/>
            <w:sz w:val="28"/>
            <w:szCs w:val="28"/>
          </w:rPr>
          <w:t>http://festival.1september.ru/articles/612310/</w:t>
        </w:r>
      </w:hyperlink>
      <w:r w:rsidR="00811980" w:rsidRPr="00C67517">
        <w:rPr>
          <w:sz w:val="28"/>
          <w:szCs w:val="28"/>
        </w:rPr>
        <w:t xml:space="preserve"> - Системно-деятельностный подход в обучении на уроках истории и обществознания.</w:t>
      </w:r>
    </w:p>
    <w:sectPr w:rsidR="008C1BC3" w:rsidRPr="00E94C04" w:rsidSect="007609A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E7" w:rsidRDefault="000905E7" w:rsidP="005F16D9">
      <w:r>
        <w:separator/>
      </w:r>
    </w:p>
  </w:endnote>
  <w:endnote w:type="continuationSeparator" w:id="0">
    <w:p w:rsidR="000905E7" w:rsidRDefault="000905E7" w:rsidP="005F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D9" w:rsidRDefault="000905E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7B83">
      <w:rPr>
        <w:noProof/>
      </w:rPr>
      <w:t>2</w:t>
    </w:r>
    <w:r>
      <w:rPr>
        <w:noProof/>
      </w:rPr>
      <w:fldChar w:fldCharType="end"/>
    </w:r>
  </w:p>
  <w:p w:rsidR="005F16D9" w:rsidRDefault="005F16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E7" w:rsidRDefault="000905E7" w:rsidP="005F16D9">
      <w:r>
        <w:separator/>
      </w:r>
    </w:p>
  </w:footnote>
  <w:footnote w:type="continuationSeparator" w:id="0">
    <w:p w:rsidR="000905E7" w:rsidRDefault="000905E7" w:rsidP="005F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01"/>
    <w:multiLevelType w:val="hybridMultilevel"/>
    <w:tmpl w:val="D6F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D8F"/>
    <w:multiLevelType w:val="hybridMultilevel"/>
    <w:tmpl w:val="7C02F104"/>
    <w:lvl w:ilvl="0" w:tplc="CB285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61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A5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2D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2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07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A5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0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8C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047CA"/>
    <w:multiLevelType w:val="hybridMultilevel"/>
    <w:tmpl w:val="9B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DEC"/>
    <w:multiLevelType w:val="hybridMultilevel"/>
    <w:tmpl w:val="D47C3540"/>
    <w:lvl w:ilvl="0" w:tplc="55E45C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26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60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60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9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0A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85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0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C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A4184"/>
    <w:multiLevelType w:val="hybridMultilevel"/>
    <w:tmpl w:val="592EC5FA"/>
    <w:lvl w:ilvl="0" w:tplc="A0CE65B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742277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9D58A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F1004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FE4A82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EED88BBE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5FD4B8A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F42E60A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D47E8EE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1151074E"/>
    <w:multiLevelType w:val="hybridMultilevel"/>
    <w:tmpl w:val="B9903F6E"/>
    <w:lvl w:ilvl="0" w:tplc="D5C224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FC7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25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B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28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85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EA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25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3731F"/>
    <w:multiLevelType w:val="hybridMultilevel"/>
    <w:tmpl w:val="5540FEBA"/>
    <w:lvl w:ilvl="0" w:tplc="BFF6DB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26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69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67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AB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C2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25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C6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8F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E6C61"/>
    <w:multiLevelType w:val="hybridMultilevel"/>
    <w:tmpl w:val="1268621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18483D3F"/>
    <w:multiLevelType w:val="hybridMultilevel"/>
    <w:tmpl w:val="B248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324A"/>
    <w:multiLevelType w:val="hybridMultilevel"/>
    <w:tmpl w:val="A69EAC9A"/>
    <w:lvl w:ilvl="0" w:tplc="E0360FA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2A8314F"/>
    <w:multiLevelType w:val="hybridMultilevel"/>
    <w:tmpl w:val="21229E70"/>
    <w:lvl w:ilvl="0" w:tplc="18D60F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3A3120"/>
    <w:multiLevelType w:val="multilevel"/>
    <w:tmpl w:val="B12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116FE"/>
    <w:multiLevelType w:val="multilevel"/>
    <w:tmpl w:val="7FE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76E7E"/>
    <w:multiLevelType w:val="multilevel"/>
    <w:tmpl w:val="66BA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24A45"/>
    <w:multiLevelType w:val="multilevel"/>
    <w:tmpl w:val="EAC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31937"/>
    <w:multiLevelType w:val="hybridMultilevel"/>
    <w:tmpl w:val="164E0824"/>
    <w:lvl w:ilvl="0" w:tplc="B43E2E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01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EE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C0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8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AD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02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CC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85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C5350"/>
    <w:multiLevelType w:val="multilevel"/>
    <w:tmpl w:val="5CA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85890"/>
    <w:multiLevelType w:val="hybridMultilevel"/>
    <w:tmpl w:val="B4E8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51767"/>
    <w:multiLevelType w:val="multilevel"/>
    <w:tmpl w:val="22D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42479"/>
    <w:multiLevelType w:val="hybridMultilevel"/>
    <w:tmpl w:val="F4FE5460"/>
    <w:lvl w:ilvl="0" w:tplc="514C5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088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A4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C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A1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0F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25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AE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CD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815A5"/>
    <w:multiLevelType w:val="multilevel"/>
    <w:tmpl w:val="31B4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8777BF"/>
    <w:multiLevelType w:val="hybridMultilevel"/>
    <w:tmpl w:val="7516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015D"/>
    <w:multiLevelType w:val="hybridMultilevel"/>
    <w:tmpl w:val="04FED06C"/>
    <w:lvl w:ilvl="0" w:tplc="6E1213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EC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8E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E4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84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C0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2E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CB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EB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0707C"/>
    <w:multiLevelType w:val="hybridMultilevel"/>
    <w:tmpl w:val="13AC20F4"/>
    <w:lvl w:ilvl="0" w:tplc="A7BEC9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21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C9C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6C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C3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82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2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82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6BB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41515E"/>
    <w:multiLevelType w:val="hybridMultilevel"/>
    <w:tmpl w:val="910E2C6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>
    <w:nsid w:val="545C1AA0"/>
    <w:multiLevelType w:val="hybridMultilevel"/>
    <w:tmpl w:val="35D80904"/>
    <w:lvl w:ilvl="0" w:tplc="21ECA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C2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A0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AA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46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0E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03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6B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0C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110653"/>
    <w:multiLevelType w:val="hybridMultilevel"/>
    <w:tmpl w:val="AD508C68"/>
    <w:lvl w:ilvl="0" w:tplc="0F50E5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4C5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6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8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A6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C3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C8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8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41770C"/>
    <w:multiLevelType w:val="hybridMultilevel"/>
    <w:tmpl w:val="97C25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8A18DF"/>
    <w:multiLevelType w:val="hybridMultilevel"/>
    <w:tmpl w:val="A8487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DD0595"/>
    <w:multiLevelType w:val="multilevel"/>
    <w:tmpl w:val="A4B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C2BC3"/>
    <w:multiLevelType w:val="hybridMultilevel"/>
    <w:tmpl w:val="180033FA"/>
    <w:lvl w:ilvl="0" w:tplc="4E3EF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C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C2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43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08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AD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64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9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1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B1CF7"/>
    <w:multiLevelType w:val="hybridMultilevel"/>
    <w:tmpl w:val="DF7407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64694AA8"/>
    <w:multiLevelType w:val="hybridMultilevel"/>
    <w:tmpl w:val="B6B0EC0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3">
    <w:nsid w:val="666E4FF8"/>
    <w:multiLevelType w:val="hybridMultilevel"/>
    <w:tmpl w:val="20666CA4"/>
    <w:lvl w:ilvl="0" w:tplc="576E68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C3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8F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67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60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8F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EB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E5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9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76978"/>
    <w:multiLevelType w:val="hybridMultilevel"/>
    <w:tmpl w:val="02CA77CA"/>
    <w:lvl w:ilvl="0" w:tplc="031ED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4C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64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C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8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2D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81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43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A8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720CAF"/>
    <w:multiLevelType w:val="hybridMultilevel"/>
    <w:tmpl w:val="7078303A"/>
    <w:lvl w:ilvl="0" w:tplc="85C20B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3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86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65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43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C9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CD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4C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AB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853244"/>
    <w:multiLevelType w:val="multilevel"/>
    <w:tmpl w:val="47B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A27C5E"/>
    <w:multiLevelType w:val="hybridMultilevel"/>
    <w:tmpl w:val="FFCAAB28"/>
    <w:lvl w:ilvl="0" w:tplc="915ACF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E6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EE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E6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5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A4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A2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E6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61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451A9"/>
    <w:multiLevelType w:val="multilevel"/>
    <w:tmpl w:val="223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B63F29"/>
    <w:multiLevelType w:val="hybridMultilevel"/>
    <w:tmpl w:val="78AA8A2A"/>
    <w:lvl w:ilvl="0" w:tplc="0D0CFB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389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A9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E8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45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4D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44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4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C8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0"/>
  </w:num>
  <w:num w:numId="29">
    <w:abstractNumId w:val="32"/>
  </w:num>
  <w:num w:numId="30">
    <w:abstractNumId w:val="24"/>
  </w:num>
  <w:num w:numId="31">
    <w:abstractNumId w:val="16"/>
  </w:num>
  <w:num w:numId="32">
    <w:abstractNumId w:val="39"/>
  </w:num>
  <w:num w:numId="33">
    <w:abstractNumId w:val="29"/>
  </w:num>
  <w:num w:numId="34">
    <w:abstractNumId w:val="14"/>
  </w:num>
  <w:num w:numId="35">
    <w:abstractNumId w:val="37"/>
  </w:num>
  <w:num w:numId="36">
    <w:abstractNumId w:val="11"/>
  </w:num>
  <w:num w:numId="37">
    <w:abstractNumId w:val="8"/>
  </w:num>
  <w:num w:numId="38">
    <w:abstractNumId w:val="28"/>
  </w:num>
  <w:num w:numId="39">
    <w:abstractNumId w:val="21"/>
  </w:num>
  <w:num w:numId="40">
    <w:abstractNumId w:val="17"/>
  </w:num>
  <w:num w:numId="4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C6"/>
    <w:rsid w:val="00022851"/>
    <w:rsid w:val="00041799"/>
    <w:rsid w:val="00041852"/>
    <w:rsid w:val="00054FE8"/>
    <w:rsid w:val="000555A7"/>
    <w:rsid w:val="0008349A"/>
    <w:rsid w:val="000876F7"/>
    <w:rsid w:val="000905E7"/>
    <w:rsid w:val="000963DC"/>
    <w:rsid w:val="000A67C6"/>
    <w:rsid w:val="0010677D"/>
    <w:rsid w:val="00114B3A"/>
    <w:rsid w:val="00117DDF"/>
    <w:rsid w:val="00201F18"/>
    <w:rsid w:val="002110AB"/>
    <w:rsid w:val="0021353B"/>
    <w:rsid w:val="00227B73"/>
    <w:rsid w:val="0024488F"/>
    <w:rsid w:val="002878B1"/>
    <w:rsid w:val="002D4CD5"/>
    <w:rsid w:val="002E7B83"/>
    <w:rsid w:val="002F1984"/>
    <w:rsid w:val="0034724C"/>
    <w:rsid w:val="003B4EBA"/>
    <w:rsid w:val="003D5C5F"/>
    <w:rsid w:val="003E37AF"/>
    <w:rsid w:val="00410100"/>
    <w:rsid w:val="00411F64"/>
    <w:rsid w:val="0041525A"/>
    <w:rsid w:val="0041539E"/>
    <w:rsid w:val="004323CB"/>
    <w:rsid w:val="00437F85"/>
    <w:rsid w:val="00451865"/>
    <w:rsid w:val="004719B6"/>
    <w:rsid w:val="004752D5"/>
    <w:rsid w:val="00477B3F"/>
    <w:rsid w:val="0048027A"/>
    <w:rsid w:val="004D3657"/>
    <w:rsid w:val="004D5254"/>
    <w:rsid w:val="004F53ED"/>
    <w:rsid w:val="0058169E"/>
    <w:rsid w:val="00591AD0"/>
    <w:rsid w:val="005B7AFC"/>
    <w:rsid w:val="005E520D"/>
    <w:rsid w:val="005F16D9"/>
    <w:rsid w:val="005F46E9"/>
    <w:rsid w:val="006820BE"/>
    <w:rsid w:val="006B1A5A"/>
    <w:rsid w:val="006B36CB"/>
    <w:rsid w:val="006C0676"/>
    <w:rsid w:val="006E7241"/>
    <w:rsid w:val="0072799B"/>
    <w:rsid w:val="00730A23"/>
    <w:rsid w:val="007366A0"/>
    <w:rsid w:val="00741FBC"/>
    <w:rsid w:val="00750556"/>
    <w:rsid w:val="00756672"/>
    <w:rsid w:val="007609A4"/>
    <w:rsid w:val="00763638"/>
    <w:rsid w:val="00763873"/>
    <w:rsid w:val="007C5ABE"/>
    <w:rsid w:val="007D5AF9"/>
    <w:rsid w:val="00811980"/>
    <w:rsid w:val="00831DEF"/>
    <w:rsid w:val="00833D23"/>
    <w:rsid w:val="00841774"/>
    <w:rsid w:val="00873AC2"/>
    <w:rsid w:val="00877040"/>
    <w:rsid w:val="008856DE"/>
    <w:rsid w:val="0088694B"/>
    <w:rsid w:val="008A77E9"/>
    <w:rsid w:val="008B01C7"/>
    <w:rsid w:val="008C1BC3"/>
    <w:rsid w:val="00972C21"/>
    <w:rsid w:val="009C3346"/>
    <w:rsid w:val="00A40EA1"/>
    <w:rsid w:val="00B22EE5"/>
    <w:rsid w:val="00B36B77"/>
    <w:rsid w:val="00B36EA8"/>
    <w:rsid w:val="00B37EEA"/>
    <w:rsid w:val="00B432A9"/>
    <w:rsid w:val="00B76DF5"/>
    <w:rsid w:val="00B92E86"/>
    <w:rsid w:val="00B9348A"/>
    <w:rsid w:val="00B96BFC"/>
    <w:rsid w:val="00BD5CC7"/>
    <w:rsid w:val="00BF66AF"/>
    <w:rsid w:val="00C47BC2"/>
    <w:rsid w:val="00C51A14"/>
    <w:rsid w:val="00C67517"/>
    <w:rsid w:val="00C676F7"/>
    <w:rsid w:val="00C84917"/>
    <w:rsid w:val="00C94F78"/>
    <w:rsid w:val="00CE016A"/>
    <w:rsid w:val="00D75567"/>
    <w:rsid w:val="00D76604"/>
    <w:rsid w:val="00DD6CF4"/>
    <w:rsid w:val="00DE6063"/>
    <w:rsid w:val="00E033A5"/>
    <w:rsid w:val="00E04618"/>
    <w:rsid w:val="00E37DC1"/>
    <w:rsid w:val="00E94C04"/>
    <w:rsid w:val="00EC0D9F"/>
    <w:rsid w:val="00EC26A2"/>
    <w:rsid w:val="00F02461"/>
    <w:rsid w:val="00F04C68"/>
    <w:rsid w:val="00F33341"/>
    <w:rsid w:val="00F36659"/>
    <w:rsid w:val="00F36E7D"/>
    <w:rsid w:val="00F44241"/>
    <w:rsid w:val="00F516EE"/>
    <w:rsid w:val="00FA0CD4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B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3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638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7638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87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3873"/>
    <w:rPr>
      <w:b/>
      <w:bCs/>
    </w:rPr>
  </w:style>
  <w:style w:type="character" w:styleId="a5">
    <w:name w:val="Emphasis"/>
    <w:basedOn w:val="a0"/>
    <w:qFormat/>
    <w:rsid w:val="00763873"/>
    <w:rPr>
      <w:i/>
      <w:iCs/>
    </w:rPr>
  </w:style>
  <w:style w:type="character" w:styleId="a6">
    <w:name w:val="Hyperlink"/>
    <w:basedOn w:val="a0"/>
    <w:rsid w:val="0041539E"/>
    <w:rPr>
      <w:color w:val="0000FF"/>
      <w:u w:val="single"/>
    </w:rPr>
  </w:style>
  <w:style w:type="paragraph" w:customStyle="1" w:styleId="term">
    <w:name w:val="term"/>
    <w:basedOn w:val="a"/>
    <w:rsid w:val="0041539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F04C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4C68"/>
  </w:style>
  <w:style w:type="table" w:styleId="a7">
    <w:name w:val="Table Grid"/>
    <w:basedOn w:val="a1"/>
    <w:rsid w:val="007D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1B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basedOn w:val="a"/>
    <w:uiPriority w:val="1"/>
    <w:qFormat/>
    <w:rsid w:val="008C1BC3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1980"/>
    <w:rPr>
      <w:b/>
      <w:bCs/>
      <w:kern w:val="36"/>
      <w:sz w:val="48"/>
      <w:szCs w:val="48"/>
    </w:rPr>
  </w:style>
  <w:style w:type="paragraph" w:styleId="aa">
    <w:name w:val="header"/>
    <w:basedOn w:val="a"/>
    <w:link w:val="ab"/>
    <w:rsid w:val="005F16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16D9"/>
    <w:rPr>
      <w:sz w:val="24"/>
      <w:szCs w:val="24"/>
    </w:rPr>
  </w:style>
  <w:style w:type="paragraph" w:styleId="ac">
    <w:name w:val="footer"/>
    <w:basedOn w:val="a"/>
    <w:link w:val="ad"/>
    <w:uiPriority w:val="99"/>
    <w:rsid w:val="005F16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6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B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3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638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7638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87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3873"/>
    <w:rPr>
      <w:b/>
      <w:bCs/>
    </w:rPr>
  </w:style>
  <w:style w:type="character" w:styleId="a5">
    <w:name w:val="Emphasis"/>
    <w:basedOn w:val="a0"/>
    <w:qFormat/>
    <w:rsid w:val="00763873"/>
    <w:rPr>
      <w:i/>
      <w:iCs/>
    </w:rPr>
  </w:style>
  <w:style w:type="character" w:styleId="a6">
    <w:name w:val="Hyperlink"/>
    <w:basedOn w:val="a0"/>
    <w:rsid w:val="0041539E"/>
    <w:rPr>
      <w:color w:val="0000FF"/>
      <w:u w:val="single"/>
    </w:rPr>
  </w:style>
  <w:style w:type="paragraph" w:customStyle="1" w:styleId="term">
    <w:name w:val="term"/>
    <w:basedOn w:val="a"/>
    <w:rsid w:val="0041539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F04C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4C68"/>
  </w:style>
  <w:style w:type="table" w:styleId="a7">
    <w:name w:val="Table Grid"/>
    <w:basedOn w:val="a1"/>
    <w:rsid w:val="007D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1B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basedOn w:val="a"/>
    <w:uiPriority w:val="1"/>
    <w:qFormat/>
    <w:rsid w:val="008C1BC3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1980"/>
    <w:rPr>
      <w:b/>
      <w:bCs/>
      <w:kern w:val="36"/>
      <w:sz w:val="48"/>
      <w:szCs w:val="48"/>
    </w:rPr>
  </w:style>
  <w:style w:type="paragraph" w:styleId="aa">
    <w:name w:val="header"/>
    <w:basedOn w:val="a"/>
    <w:link w:val="ab"/>
    <w:rsid w:val="005F16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16D9"/>
    <w:rPr>
      <w:sz w:val="24"/>
      <w:szCs w:val="24"/>
    </w:rPr>
  </w:style>
  <w:style w:type="paragraph" w:styleId="ac">
    <w:name w:val="footer"/>
    <w:basedOn w:val="a"/>
    <w:link w:val="ad"/>
    <w:uiPriority w:val="99"/>
    <w:rsid w:val="005F16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3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3747</Words>
  <Characters>27055</Characters>
  <Application>Microsoft Office Word</Application>
  <DocSecurity>0</DocSecurity>
  <Lines>601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30525</CharactersWithSpaces>
  <SharedDoc>false</SharedDoc>
  <HLinks>
    <vt:vector size="12" baseType="variant">
      <vt:variant>
        <vt:i4>2949247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http://festival.1september.ru/articles/612310/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http://festival.1september.ru/articles/612310/pril1.rtf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Татьяна</dc:creator>
  <cp:lastModifiedBy>User</cp:lastModifiedBy>
  <cp:revision>2</cp:revision>
  <cp:lastPrinted>2012-12-24T06:14:00Z</cp:lastPrinted>
  <dcterms:created xsi:type="dcterms:W3CDTF">2016-01-14T08:38:00Z</dcterms:created>
  <dcterms:modified xsi:type="dcterms:W3CDTF">2016-01-14T08:38:00Z</dcterms:modified>
</cp:coreProperties>
</file>